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83E" w:rsidRDefault="00016444"/>
    <w:p w:rsidR="002A702E" w:rsidRDefault="002A702E"/>
    <w:p w:rsidR="002A702E" w:rsidRDefault="002A702E"/>
    <w:p w:rsidR="002A702E" w:rsidRDefault="002A702E"/>
    <w:p w:rsidR="002A702E" w:rsidRDefault="002A702E"/>
    <w:p w:rsidR="002A702E" w:rsidRDefault="002A702E"/>
    <w:p w:rsidR="002A702E" w:rsidRDefault="002A702E"/>
    <w:p w:rsidR="002A702E" w:rsidRDefault="002A702E">
      <w:pPr>
        <w:rPr>
          <w:sz w:val="96"/>
          <w:szCs w:val="96"/>
        </w:rPr>
      </w:pPr>
      <w:r>
        <w:rPr>
          <w:sz w:val="52"/>
          <w:szCs w:val="52"/>
        </w:rPr>
        <w:t xml:space="preserve">  </w:t>
      </w:r>
      <w:r w:rsidR="00016444">
        <w:rPr>
          <w:sz w:val="52"/>
          <w:szCs w:val="52"/>
        </w:rPr>
        <w:t xml:space="preserve">    </w:t>
      </w:r>
      <w:r>
        <w:rPr>
          <w:sz w:val="52"/>
          <w:szCs w:val="52"/>
        </w:rPr>
        <w:t xml:space="preserve"> </w:t>
      </w:r>
      <w:r w:rsidRPr="002A702E">
        <w:rPr>
          <w:sz w:val="96"/>
          <w:szCs w:val="96"/>
        </w:rPr>
        <w:t>Parts of a computer</w:t>
      </w:r>
    </w:p>
    <w:p w:rsidR="002A702E" w:rsidRDefault="002A702E" w:rsidP="00016444">
      <w:pPr>
        <w:pBdr>
          <w:bottom w:val="single" w:sz="4" w:space="31" w:color="auto"/>
        </w:pBdr>
        <w:rPr>
          <w:sz w:val="96"/>
          <w:szCs w:val="96"/>
        </w:rPr>
      </w:pPr>
      <w:r>
        <w:rPr>
          <w:sz w:val="96"/>
          <w:szCs w:val="96"/>
        </w:rPr>
        <w:t xml:space="preserve">     </w:t>
      </w:r>
      <w:r w:rsidR="00016444">
        <w:rPr>
          <w:sz w:val="96"/>
          <w:szCs w:val="96"/>
        </w:rPr>
        <w:t xml:space="preserve">  By: </w:t>
      </w:r>
      <w:proofErr w:type="spellStart"/>
      <w:r w:rsidR="00016444">
        <w:rPr>
          <w:sz w:val="96"/>
          <w:szCs w:val="96"/>
        </w:rPr>
        <w:t>Kathrine</w:t>
      </w:r>
      <w:proofErr w:type="spellEnd"/>
      <w:r w:rsidR="00016444">
        <w:rPr>
          <w:sz w:val="96"/>
          <w:szCs w:val="96"/>
        </w:rPr>
        <w:t xml:space="preserve"> M</w:t>
      </w:r>
    </w:p>
    <w:p w:rsidR="002A702E" w:rsidRDefault="002A702E">
      <w:pPr>
        <w:rPr>
          <w:sz w:val="96"/>
          <w:szCs w:val="96"/>
        </w:rPr>
      </w:pPr>
    </w:p>
    <w:p w:rsidR="002A702E" w:rsidRDefault="002A702E">
      <w:pPr>
        <w:rPr>
          <w:sz w:val="96"/>
          <w:szCs w:val="96"/>
        </w:rPr>
      </w:pPr>
    </w:p>
    <w:p w:rsidR="002A702E" w:rsidRDefault="002A702E">
      <w:pPr>
        <w:rPr>
          <w:sz w:val="96"/>
          <w:szCs w:val="96"/>
        </w:rPr>
      </w:pPr>
    </w:p>
    <w:p w:rsidR="002A702E" w:rsidRDefault="002A702E">
      <w:pPr>
        <w:rPr>
          <w:sz w:val="96"/>
          <w:szCs w:val="96"/>
        </w:rPr>
      </w:pPr>
    </w:p>
    <w:p w:rsidR="00016444" w:rsidRDefault="00016444">
      <w:pPr>
        <w:rPr>
          <w:sz w:val="72"/>
          <w:szCs w:val="72"/>
        </w:rPr>
      </w:pPr>
    </w:p>
    <w:p w:rsidR="002A702E" w:rsidRPr="002E51B1" w:rsidRDefault="002E51B1">
      <w:pPr>
        <w:rPr>
          <w:sz w:val="72"/>
          <w:szCs w:val="72"/>
        </w:rPr>
      </w:pPr>
      <w:r>
        <w:rPr>
          <w:sz w:val="72"/>
          <w:szCs w:val="72"/>
        </w:rPr>
        <w:t>CPU</w:t>
      </w:r>
    </w:p>
    <w:p w:rsidR="002A702E" w:rsidRDefault="002A702E">
      <w:pPr>
        <w:rPr>
          <w:sz w:val="96"/>
          <w:szCs w:val="96"/>
        </w:rPr>
      </w:pPr>
      <w:r>
        <w:rPr>
          <w:rFonts w:ascii="Arial" w:hAnsi="Arial" w:cs="Arial"/>
          <w:noProof/>
          <w:sz w:val="20"/>
          <w:szCs w:val="20"/>
          <w:lang w:eastAsia="en-CA"/>
        </w:rPr>
        <w:drawing>
          <wp:inline distT="0" distB="0" distL="0" distR="0" wp14:anchorId="56AD7B28" wp14:editId="33B344D8">
            <wp:extent cx="1939177" cy="1400175"/>
            <wp:effectExtent l="0" t="0" r="4445" b="0"/>
            <wp:docPr id="1" name="il_fi" descr="http://www.techiwarehouse.com/userfiles/core2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chiwarehouse.com/userfiles/core2qua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9651" cy="1400517"/>
                    </a:xfrm>
                    <a:prstGeom prst="rect">
                      <a:avLst/>
                    </a:prstGeom>
                    <a:noFill/>
                    <a:ln>
                      <a:noFill/>
                    </a:ln>
                  </pic:spPr>
                </pic:pic>
              </a:graphicData>
            </a:graphic>
          </wp:inline>
        </w:drawing>
      </w:r>
    </w:p>
    <w:p w:rsidR="002A702E" w:rsidRPr="002A702E" w:rsidRDefault="002A702E">
      <w:pPr>
        <w:rPr>
          <w:b/>
          <w:u w:val="single"/>
          <w:lang w:val="en"/>
        </w:rPr>
      </w:pPr>
      <w:r w:rsidRPr="002A702E">
        <w:rPr>
          <w:b/>
          <w:u w:val="single"/>
          <w:lang w:val="en"/>
        </w:rPr>
        <w:t>Definition</w:t>
      </w:r>
    </w:p>
    <w:p w:rsidR="002A702E" w:rsidRDefault="002A702E">
      <w:pPr>
        <w:rPr>
          <w:lang w:val="en"/>
        </w:rPr>
      </w:pPr>
      <w:r>
        <w:rPr>
          <w:lang w:val="en"/>
        </w:rPr>
        <w:t xml:space="preserve">The </w:t>
      </w:r>
      <w:r>
        <w:rPr>
          <w:b/>
          <w:bCs/>
          <w:lang w:val="en"/>
        </w:rPr>
        <w:t>central processing unit</w:t>
      </w:r>
      <w:r>
        <w:rPr>
          <w:lang w:val="en"/>
        </w:rPr>
        <w:t xml:space="preserve"> (</w:t>
      </w:r>
      <w:r>
        <w:rPr>
          <w:b/>
          <w:bCs/>
          <w:lang w:val="en"/>
        </w:rPr>
        <w:t>CPU</w:t>
      </w:r>
      <w:r>
        <w:rPr>
          <w:lang w:val="en"/>
        </w:rPr>
        <w:t xml:space="preserve">) is the portion of a </w:t>
      </w:r>
      <w:hyperlink r:id="rId9" w:history="1">
        <w:r>
          <w:rPr>
            <w:rStyle w:val="Hyperlink"/>
            <w:lang w:val="en"/>
          </w:rPr>
          <w:t>computer</w:t>
        </w:r>
      </w:hyperlink>
      <w:r>
        <w:rPr>
          <w:lang w:val="en"/>
        </w:rPr>
        <w:t xml:space="preserve"> system that carries out the instructions of a </w:t>
      </w:r>
      <w:hyperlink r:id="rId10" w:history="1">
        <w:r>
          <w:rPr>
            <w:rStyle w:val="Hyperlink"/>
            <w:lang w:val="en"/>
          </w:rPr>
          <w:t>computer program</w:t>
        </w:r>
      </w:hyperlink>
      <w:r>
        <w:rPr>
          <w:lang w:val="en"/>
        </w:rPr>
        <w:t>, and is the primary element carrying out the computer's functions.</w:t>
      </w:r>
    </w:p>
    <w:p w:rsidR="002A702E" w:rsidRDefault="002A702E">
      <w:pPr>
        <w:rPr>
          <w:lang w:val="en"/>
        </w:rPr>
      </w:pPr>
    </w:p>
    <w:p w:rsidR="002A702E" w:rsidRPr="002E51B1" w:rsidRDefault="002A702E">
      <w:pPr>
        <w:rPr>
          <w:sz w:val="72"/>
          <w:szCs w:val="72"/>
          <w:lang w:val="en"/>
        </w:rPr>
      </w:pPr>
      <w:r w:rsidRPr="002E51B1">
        <w:rPr>
          <w:sz w:val="72"/>
          <w:szCs w:val="72"/>
          <w:lang w:val="en"/>
        </w:rPr>
        <w:t>Hard Drive</w:t>
      </w:r>
    </w:p>
    <w:p w:rsidR="002A702E" w:rsidRDefault="002A702E">
      <w:pPr>
        <w:rPr>
          <w:sz w:val="96"/>
          <w:szCs w:val="96"/>
        </w:rPr>
      </w:pPr>
      <w:r>
        <w:rPr>
          <w:rFonts w:ascii="Arial" w:hAnsi="Arial" w:cs="Arial"/>
          <w:noProof/>
          <w:sz w:val="20"/>
          <w:szCs w:val="20"/>
          <w:lang w:eastAsia="en-CA"/>
        </w:rPr>
        <w:drawing>
          <wp:inline distT="0" distB="0" distL="0" distR="0" wp14:anchorId="27C3CAE8" wp14:editId="155A76D3">
            <wp:extent cx="1638300" cy="1336172"/>
            <wp:effectExtent l="0" t="0" r="0" b="0"/>
            <wp:docPr id="2" name="il_fi" descr="http://www.steves-digicams.com/Hard%20Dr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teves-digicams.com/Hard%20Driv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2521" cy="1339614"/>
                    </a:xfrm>
                    <a:prstGeom prst="rect">
                      <a:avLst/>
                    </a:prstGeom>
                    <a:noFill/>
                    <a:ln>
                      <a:noFill/>
                    </a:ln>
                  </pic:spPr>
                </pic:pic>
              </a:graphicData>
            </a:graphic>
          </wp:inline>
        </w:drawing>
      </w:r>
    </w:p>
    <w:p w:rsidR="002A702E" w:rsidRDefault="002A702E">
      <w:pPr>
        <w:rPr>
          <w:b/>
          <w:u w:val="single"/>
        </w:rPr>
      </w:pPr>
      <w:r w:rsidRPr="002A702E">
        <w:rPr>
          <w:b/>
          <w:u w:val="single"/>
        </w:rPr>
        <w:t>Definition</w:t>
      </w:r>
    </w:p>
    <w:p w:rsidR="002A702E" w:rsidRDefault="002A702E">
      <w:pPr>
        <w:rPr>
          <w:lang w:val="en"/>
        </w:rPr>
      </w:pPr>
      <w:r>
        <w:rPr>
          <w:lang w:val="en"/>
        </w:rPr>
        <w:t xml:space="preserve">A </w:t>
      </w:r>
      <w:r>
        <w:rPr>
          <w:b/>
          <w:bCs/>
          <w:lang w:val="en"/>
        </w:rPr>
        <w:t xml:space="preserve">hard disk </w:t>
      </w:r>
      <w:proofErr w:type="gramStart"/>
      <w:r>
        <w:rPr>
          <w:b/>
          <w:bCs/>
          <w:lang w:val="en"/>
        </w:rPr>
        <w:t>drive</w:t>
      </w:r>
      <w:proofErr w:type="gramEnd"/>
      <w:hyperlink r:id="rId12" w:anchor="cite_note-1" w:history="1">
        <w:r>
          <w:rPr>
            <w:color w:val="0000FF"/>
            <w:u w:val="single"/>
            <w:vertAlign w:val="superscript"/>
            <w:lang w:val="en"/>
          </w:rPr>
          <w:t>[]</w:t>
        </w:r>
      </w:hyperlink>
      <w:r>
        <w:rPr>
          <w:lang w:val="en"/>
        </w:rPr>
        <w:t xml:space="preserve"> (HDD) is a </w:t>
      </w:r>
      <w:hyperlink r:id="rId13" w:tooltip="Non-volatile storage" w:history="1">
        <w:r>
          <w:rPr>
            <w:rStyle w:val="Hyperlink"/>
            <w:lang w:val="en"/>
          </w:rPr>
          <w:t>non-volatile</w:t>
        </w:r>
      </w:hyperlink>
      <w:r>
        <w:rPr>
          <w:lang w:val="en"/>
        </w:rPr>
        <w:t xml:space="preserve">, </w:t>
      </w:r>
      <w:hyperlink r:id="rId14" w:history="1">
        <w:r>
          <w:rPr>
            <w:rStyle w:val="Hyperlink"/>
            <w:lang w:val="en"/>
          </w:rPr>
          <w:t>random access</w:t>
        </w:r>
      </w:hyperlink>
      <w:r>
        <w:rPr>
          <w:lang w:val="en"/>
        </w:rPr>
        <w:t xml:space="preserve"> device for digital data.</w:t>
      </w:r>
    </w:p>
    <w:p w:rsidR="002A702E" w:rsidRDefault="002A702E">
      <w:pPr>
        <w:rPr>
          <w:lang w:val="en"/>
        </w:rPr>
      </w:pPr>
    </w:p>
    <w:p w:rsidR="002A702E" w:rsidRDefault="002A702E">
      <w:pPr>
        <w:rPr>
          <w:sz w:val="96"/>
          <w:szCs w:val="96"/>
          <w:lang w:val="en"/>
        </w:rPr>
      </w:pPr>
    </w:p>
    <w:p w:rsidR="00016444" w:rsidRDefault="00016444">
      <w:pPr>
        <w:rPr>
          <w:sz w:val="72"/>
          <w:szCs w:val="72"/>
          <w:lang w:val="en"/>
        </w:rPr>
      </w:pPr>
    </w:p>
    <w:p w:rsidR="002A702E" w:rsidRPr="002E51B1" w:rsidRDefault="002A702E">
      <w:pPr>
        <w:rPr>
          <w:sz w:val="72"/>
          <w:szCs w:val="72"/>
          <w:lang w:val="en"/>
        </w:rPr>
      </w:pPr>
      <w:r w:rsidRPr="002E51B1">
        <w:rPr>
          <w:sz w:val="72"/>
          <w:szCs w:val="72"/>
          <w:lang w:val="en"/>
        </w:rPr>
        <w:t>Video Card</w:t>
      </w:r>
    </w:p>
    <w:p w:rsidR="002A702E" w:rsidRDefault="002A702E">
      <w:pPr>
        <w:rPr>
          <w:sz w:val="96"/>
          <w:szCs w:val="96"/>
          <w:lang w:val="en"/>
        </w:rPr>
      </w:pPr>
      <w:r>
        <w:rPr>
          <w:rFonts w:ascii="Arial" w:hAnsi="Arial" w:cs="Arial"/>
          <w:noProof/>
          <w:sz w:val="20"/>
          <w:szCs w:val="20"/>
          <w:lang w:eastAsia="en-CA"/>
        </w:rPr>
        <w:drawing>
          <wp:inline distT="0" distB="0" distL="0" distR="0" wp14:anchorId="1CA13D1E" wp14:editId="76179DBE">
            <wp:extent cx="1562100" cy="1562100"/>
            <wp:effectExtent l="0" t="0" r="0" b="0"/>
            <wp:docPr id="3" name="il_fi" descr="http://discoverycomputers.com/images/Video_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coverycomputers.com/images/Video_Car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2A702E" w:rsidRDefault="002A702E">
      <w:pPr>
        <w:rPr>
          <w:b/>
          <w:u w:val="single"/>
          <w:lang w:val="en"/>
        </w:rPr>
      </w:pPr>
      <w:r w:rsidRPr="002A702E">
        <w:rPr>
          <w:b/>
          <w:u w:val="single"/>
          <w:lang w:val="en"/>
        </w:rPr>
        <w:t>Definition</w:t>
      </w:r>
    </w:p>
    <w:p w:rsidR="002A702E" w:rsidRDefault="002A702E">
      <w:pPr>
        <w:rPr>
          <w:lang w:val="en"/>
        </w:rPr>
      </w:pPr>
      <w:r>
        <w:rPr>
          <w:lang w:val="en"/>
        </w:rPr>
        <w:t xml:space="preserve">A video card is an </w:t>
      </w:r>
      <w:hyperlink r:id="rId16" w:history="1">
        <w:r>
          <w:rPr>
            <w:rStyle w:val="Hyperlink"/>
            <w:lang w:val="en"/>
          </w:rPr>
          <w:t>expansion card</w:t>
        </w:r>
      </w:hyperlink>
      <w:r>
        <w:rPr>
          <w:lang w:val="en"/>
        </w:rPr>
        <w:t xml:space="preserve"> whose function is to generate output images to a display.</w:t>
      </w:r>
    </w:p>
    <w:p w:rsidR="002E51B1" w:rsidRDefault="002E51B1">
      <w:pPr>
        <w:rPr>
          <w:lang w:val="en"/>
        </w:rPr>
      </w:pPr>
    </w:p>
    <w:p w:rsidR="002E51B1" w:rsidRPr="002E51B1" w:rsidRDefault="002E51B1">
      <w:pPr>
        <w:rPr>
          <w:sz w:val="72"/>
          <w:szCs w:val="72"/>
          <w:lang w:val="en"/>
        </w:rPr>
      </w:pPr>
      <w:r w:rsidRPr="002E51B1">
        <w:rPr>
          <w:sz w:val="72"/>
          <w:szCs w:val="72"/>
          <w:lang w:val="en"/>
        </w:rPr>
        <w:t>Key Board</w:t>
      </w:r>
    </w:p>
    <w:p w:rsidR="002E51B1" w:rsidRDefault="002E51B1">
      <w:pPr>
        <w:rPr>
          <w:sz w:val="96"/>
          <w:szCs w:val="96"/>
          <w:lang w:val="en"/>
        </w:rPr>
      </w:pPr>
      <w:r>
        <w:rPr>
          <w:rFonts w:ascii="Arial" w:hAnsi="Arial" w:cs="Arial"/>
          <w:noProof/>
          <w:sz w:val="20"/>
          <w:szCs w:val="20"/>
          <w:lang w:eastAsia="en-CA"/>
        </w:rPr>
        <w:drawing>
          <wp:inline distT="0" distB="0" distL="0" distR="0" wp14:anchorId="5934C7AB" wp14:editId="3DE3670B">
            <wp:extent cx="1876425" cy="1540834"/>
            <wp:effectExtent l="0" t="0" r="0" b="2540"/>
            <wp:docPr id="4" name="il_fi" descr="http://technabob.com/blog/wp-content/uploads/2007/08/luxeed_key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echnabob.com/blog/wp-content/uploads/2007/08/luxeed_keyboard.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76425" cy="1540834"/>
                    </a:xfrm>
                    <a:prstGeom prst="rect">
                      <a:avLst/>
                    </a:prstGeom>
                    <a:noFill/>
                    <a:ln>
                      <a:noFill/>
                    </a:ln>
                  </pic:spPr>
                </pic:pic>
              </a:graphicData>
            </a:graphic>
          </wp:inline>
        </w:drawing>
      </w:r>
    </w:p>
    <w:p w:rsidR="002E51B1" w:rsidRDefault="002E51B1">
      <w:pPr>
        <w:rPr>
          <w:b/>
          <w:u w:val="single"/>
          <w:lang w:val="en"/>
        </w:rPr>
      </w:pPr>
      <w:r w:rsidRPr="002E51B1">
        <w:rPr>
          <w:b/>
          <w:u w:val="single"/>
          <w:lang w:val="en"/>
        </w:rPr>
        <w:t>Definition</w:t>
      </w:r>
    </w:p>
    <w:p w:rsidR="002E51B1" w:rsidRDefault="002E51B1">
      <w:pPr>
        <w:rPr>
          <w:lang w:val="en"/>
        </w:rPr>
      </w:pPr>
      <w:r>
        <w:rPr>
          <w:lang w:val="en"/>
        </w:rPr>
        <w:t xml:space="preserve">In </w:t>
      </w:r>
      <w:hyperlink r:id="rId18" w:history="1">
        <w:r>
          <w:rPr>
            <w:rStyle w:val="Hyperlink"/>
            <w:lang w:val="en"/>
          </w:rPr>
          <w:t>computing</w:t>
        </w:r>
      </w:hyperlink>
      <w:r>
        <w:rPr>
          <w:lang w:val="en"/>
        </w:rPr>
        <w:t xml:space="preserve">, a </w:t>
      </w:r>
      <w:r>
        <w:rPr>
          <w:b/>
          <w:bCs/>
          <w:lang w:val="en"/>
        </w:rPr>
        <w:t>keyboard</w:t>
      </w:r>
      <w:r>
        <w:rPr>
          <w:lang w:val="en"/>
        </w:rPr>
        <w:t xml:space="preserve"> is a </w:t>
      </w:r>
      <w:hyperlink r:id="rId19" w:anchor="Keyboard_layouts:_.22QWERTY.22_and_others" w:tooltip="Typewriter" w:history="1">
        <w:r>
          <w:rPr>
            <w:rStyle w:val="Hyperlink"/>
            <w:lang w:val="en"/>
          </w:rPr>
          <w:t>typewriter keyboard</w:t>
        </w:r>
      </w:hyperlink>
      <w:r>
        <w:rPr>
          <w:lang w:val="en"/>
        </w:rPr>
        <w:t xml:space="preserve">, which uses an arrangement of buttons or </w:t>
      </w:r>
      <w:hyperlink r:id="rId20" w:tooltip="Push-button" w:history="1">
        <w:r>
          <w:rPr>
            <w:rStyle w:val="Hyperlink"/>
            <w:lang w:val="en"/>
          </w:rPr>
          <w:t>keys</w:t>
        </w:r>
      </w:hyperlink>
      <w:r>
        <w:rPr>
          <w:lang w:val="en"/>
        </w:rPr>
        <w:t>, to act as mechanical levers or electronic switches.</w:t>
      </w:r>
    </w:p>
    <w:p w:rsidR="002E51B1" w:rsidRDefault="002E51B1">
      <w:pPr>
        <w:rPr>
          <w:sz w:val="72"/>
          <w:szCs w:val="72"/>
          <w:lang w:val="en"/>
        </w:rPr>
      </w:pPr>
    </w:p>
    <w:p w:rsidR="00016444" w:rsidRDefault="00016444">
      <w:pPr>
        <w:rPr>
          <w:sz w:val="72"/>
          <w:szCs w:val="72"/>
          <w:lang w:val="en"/>
        </w:rPr>
      </w:pPr>
    </w:p>
    <w:p w:rsidR="00016444" w:rsidRDefault="00016444">
      <w:pPr>
        <w:rPr>
          <w:sz w:val="72"/>
          <w:szCs w:val="72"/>
          <w:lang w:val="en"/>
        </w:rPr>
      </w:pPr>
    </w:p>
    <w:p w:rsidR="002E51B1" w:rsidRDefault="002E51B1">
      <w:pPr>
        <w:rPr>
          <w:sz w:val="72"/>
          <w:szCs w:val="72"/>
          <w:lang w:val="en"/>
        </w:rPr>
      </w:pPr>
      <w:r>
        <w:rPr>
          <w:sz w:val="72"/>
          <w:szCs w:val="72"/>
          <w:lang w:val="en"/>
        </w:rPr>
        <w:t>Monitor</w:t>
      </w:r>
    </w:p>
    <w:p w:rsidR="002E51B1" w:rsidRDefault="002E51B1">
      <w:pPr>
        <w:rPr>
          <w:sz w:val="72"/>
          <w:szCs w:val="72"/>
          <w:lang w:val="en"/>
        </w:rPr>
      </w:pPr>
      <w:r>
        <w:rPr>
          <w:rFonts w:ascii="Arial" w:hAnsi="Arial" w:cs="Arial"/>
          <w:noProof/>
          <w:sz w:val="20"/>
          <w:szCs w:val="20"/>
          <w:lang w:eastAsia="en-CA"/>
        </w:rPr>
        <w:drawing>
          <wp:inline distT="0" distB="0" distL="0" distR="0" wp14:anchorId="2FF40EBB" wp14:editId="7C67594F">
            <wp:extent cx="1609725" cy="1609725"/>
            <wp:effectExtent l="0" t="0" r="9525" b="9525"/>
            <wp:docPr id="5" name="il_fi" descr="http://www.highdisplay.com/wp-content/uploads/2010/06/computer-monitor-lcd-x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ghdisplay.com/wp-content/uploads/2010/06/computer-monitor-lcd-xp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p w:rsidR="002E51B1" w:rsidRPr="002E51B1" w:rsidRDefault="002E51B1">
      <w:pPr>
        <w:rPr>
          <w:b/>
          <w:u w:val="single"/>
          <w:lang w:val="en"/>
        </w:rPr>
      </w:pPr>
      <w:r w:rsidRPr="002E51B1">
        <w:rPr>
          <w:b/>
          <w:u w:val="single"/>
          <w:lang w:val="en"/>
        </w:rPr>
        <w:t>Definition</w:t>
      </w:r>
    </w:p>
    <w:p w:rsidR="002A702E" w:rsidRPr="002E51B1" w:rsidRDefault="002E51B1">
      <w:r w:rsidRPr="002E51B1">
        <w:rPr>
          <w:lang w:val="en"/>
        </w:rPr>
        <w:t xml:space="preserve">A </w:t>
      </w:r>
      <w:r w:rsidRPr="002E51B1">
        <w:rPr>
          <w:b/>
          <w:bCs/>
          <w:lang w:val="en"/>
        </w:rPr>
        <w:t>monitor</w:t>
      </w:r>
      <w:r w:rsidRPr="002E51B1">
        <w:rPr>
          <w:lang w:val="en"/>
        </w:rPr>
        <w:t xml:space="preserve"> or </w:t>
      </w:r>
      <w:r w:rsidRPr="002E51B1">
        <w:rPr>
          <w:b/>
          <w:bCs/>
          <w:lang w:val="en"/>
        </w:rPr>
        <w:t>display</w:t>
      </w:r>
      <w:r w:rsidRPr="002E51B1">
        <w:rPr>
          <w:lang w:val="en"/>
        </w:rPr>
        <w:t xml:space="preserve"> (sometimes called a </w:t>
      </w:r>
      <w:r w:rsidRPr="002E51B1">
        <w:rPr>
          <w:b/>
          <w:bCs/>
          <w:lang w:val="en"/>
        </w:rPr>
        <w:t>visual display unit</w:t>
      </w:r>
      <w:r w:rsidRPr="002E51B1">
        <w:rPr>
          <w:lang w:val="en"/>
        </w:rPr>
        <w:t xml:space="preserve">) is an </w:t>
      </w:r>
      <w:hyperlink r:id="rId22" w:history="1">
        <w:r w:rsidRPr="002E51B1">
          <w:rPr>
            <w:rStyle w:val="Hyperlink"/>
            <w:lang w:val="en"/>
          </w:rPr>
          <w:t>electronic visual display</w:t>
        </w:r>
      </w:hyperlink>
      <w:r w:rsidRPr="002E51B1">
        <w:rPr>
          <w:lang w:val="en"/>
        </w:rPr>
        <w:t xml:space="preserve"> for </w:t>
      </w:r>
      <w:hyperlink r:id="rId23" w:tooltip="Computer" w:history="1">
        <w:r w:rsidRPr="002E51B1">
          <w:rPr>
            <w:rStyle w:val="Hyperlink"/>
            <w:lang w:val="en"/>
          </w:rPr>
          <w:t>computers</w:t>
        </w:r>
      </w:hyperlink>
      <w:r w:rsidRPr="002E51B1">
        <w:rPr>
          <w:lang w:val="en"/>
        </w:rPr>
        <w:t xml:space="preserve">. The monitor comprises the display device, </w:t>
      </w:r>
      <w:hyperlink r:id="rId24" w:tooltip="Electronic circuit" w:history="1">
        <w:r w:rsidRPr="002E51B1">
          <w:rPr>
            <w:rStyle w:val="Hyperlink"/>
            <w:lang w:val="en"/>
          </w:rPr>
          <w:t>circuitry</w:t>
        </w:r>
      </w:hyperlink>
      <w:r w:rsidRPr="002E51B1">
        <w:rPr>
          <w:lang w:val="en"/>
        </w:rPr>
        <w:t xml:space="preserve">, and an enclosure. The display device in modern monitors is typically a </w:t>
      </w:r>
      <w:hyperlink r:id="rId25" w:tooltip="Thin film transistor liquid crystal display" w:history="1">
        <w:r w:rsidRPr="002E51B1">
          <w:rPr>
            <w:rStyle w:val="Hyperlink"/>
            <w:lang w:val="en"/>
          </w:rPr>
          <w:t>thin film transistor liquid crystal display</w:t>
        </w:r>
      </w:hyperlink>
      <w:r w:rsidRPr="002E51B1">
        <w:rPr>
          <w:lang w:val="en"/>
        </w:rPr>
        <w:t xml:space="preserve"> (TFT-LCD) thin panel, while older monitors use a cathode ray tube about as deep as the screen size</w:t>
      </w:r>
    </w:p>
    <w:p w:rsidR="002E51B1" w:rsidRDefault="002E51B1">
      <w:pPr>
        <w:rPr>
          <w:sz w:val="96"/>
          <w:szCs w:val="96"/>
        </w:rPr>
      </w:pPr>
    </w:p>
    <w:p w:rsidR="002E51B1" w:rsidRDefault="002E51B1">
      <w:pPr>
        <w:rPr>
          <w:sz w:val="72"/>
          <w:szCs w:val="72"/>
        </w:rPr>
      </w:pPr>
      <w:r w:rsidRPr="002E51B1">
        <w:rPr>
          <w:sz w:val="72"/>
          <w:szCs w:val="72"/>
        </w:rPr>
        <w:t>Mouse</w:t>
      </w:r>
    </w:p>
    <w:p w:rsidR="002E51B1" w:rsidRDefault="007C2051">
      <w:pPr>
        <w:rPr>
          <w:sz w:val="72"/>
          <w:szCs w:val="72"/>
        </w:rPr>
      </w:pPr>
      <w:r>
        <w:rPr>
          <w:rFonts w:ascii="Arial" w:hAnsi="Arial" w:cs="Arial"/>
          <w:noProof/>
          <w:sz w:val="20"/>
          <w:szCs w:val="20"/>
          <w:lang w:eastAsia="en-CA"/>
        </w:rPr>
        <w:drawing>
          <wp:inline distT="0" distB="0" distL="0" distR="0" wp14:anchorId="23319559" wp14:editId="55D99427">
            <wp:extent cx="1209675" cy="1209675"/>
            <wp:effectExtent l="0" t="0" r="9525" b="9525"/>
            <wp:docPr id="6" name="il_fi" descr="http://www.7gadgets.com/wp-content/uploads/2007/05/00000123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7gadgets.com/wp-content/uploads/2007/05/00000123_large.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p w:rsidR="007C2051" w:rsidRDefault="007C2051">
      <w:pPr>
        <w:rPr>
          <w:b/>
          <w:u w:val="single"/>
        </w:rPr>
      </w:pPr>
      <w:r w:rsidRPr="007C2051">
        <w:rPr>
          <w:b/>
          <w:u w:val="single"/>
        </w:rPr>
        <w:t>Definition</w:t>
      </w:r>
    </w:p>
    <w:p w:rsidR="007C2051" w:rsidRDefault="007C2051">
      <w:pPr>
        <w:rPr>
          <w:lang w:val="en"/>
        </w:rPr>
      </w:pPr>
      <w:r>
        <w:rPr>
          <w:lang w:val="en"/>
        </w:rPr>
        <w:lastRenderedPageBreak/>
        <w:t xml:space="preserve">In </w:t>
      </w:r>
      <w:hyperlink r:id="rId27" w:history="1">
        <w:r>
          <w:rPr>
            <w:rStyle w:val="Hyperlink"/>
            <w:lang w:val="en"/>
          </w:rPr>
          <w:t>computing</w:t>
        </w:r>
      </w:hyperlink>
      <w:r>
        <w:rPr>
          <w:lang w:val="en"/>
        </w:rPr>
        <w:t xml:space="preserve">, a </w:t>
      </w:r>
      <w:r>
        <w:rPr>
          <w:b/>
          <w:bCs/>
          <w:lang w:val="en"/>
        </w:rPr>
        <w:t>mouse</w:t>
      </w:r>
      <w:r>
        <w:rPr>
          <w:lang w:val="en"/>
        </w:rPr>
        <w:t xml:space="preserve"> is a </w:t>
      </w:r>
      <w:hyperlink r:id="rId28" w:history="1">
        <w:r>
          <w:rPr>
            <w:rStyle w:val="Hyperlink"/>
            <w:lang w:val="en"/>
          </w:rPr>
          <w:t>pointing device</w:t>
        </w:r>
      </w:hyperlink>
      <w:r>
        <w:rPr>
          <w:lang w:val="en"/>
        </w:rPr>
        <w:t xml:space="preserve"> that functions by detecting </w:t>
      </w:r>
      <w:hyperlink r:id="rId29" w:tooltip="Two-dimensional" w:history="1">
        <w:r>
          <w:rPr>
            <w:rStyle w:val="Hyperlink"/>
            <w:lang w:val="en"/>
          </w:rPr>
          <w:t>two-dimensional</w:t>
        </w:r>
      </w:hyperlink>
      <w:r>
        <w:rPr>
          <w:lang w:val="en"/>
        </w:rPr>
        <w:t xml:space="preserve"> motion relative to its supporting surface. Physically, a mouse consists of an object held under one of the user's hands, with one or more buttons.</w:t>
      </w:r>
    </w:p>
    <w:p w:rsidR="007C2051" w:rsidRDefault="007C2051">
      <w:pPr>
        <w:rPr>
          <w:lang w:val="en"/>
        </w:rPr>
      </w:pPr>
    </w:p>
    <w:p w:rsidR="00016444" w:rsidRDefault="00016444">
      <w:pPr>
        <w:rPr>
          <w:sz w:val="72"/>
          <w:szCs w:val="72"/>
          <w:lang w:val="en"/>
        </w:rPr>
      </w:pPr>
    </w:p>
    <w:p w:rsidR="007C2051" w:rsidRDefault="007C2051">
      <w:pPr>
        <w:rPr>
          <w:sz w:val="72"/>
          <w:szCs w:val="72"/>
          <w:lang w:val="en"/>
        </w:rPr>
      </w:pPr>
      <w:r>
        <w:rPr>
          <w:sz w:val="72"/>
          <w:szCs w:val="72"/>
          <w:lang w:val="en"/>
        </w:rPr>
        <w:t>Power Supply</w:t>
      </w:r>
    </w:p>
    <w:p w:rsidR="007C2051" w:rsidRDefault="007C2051">
      <w:pPr>
        <w:rPr>
          <w:b/>
          <w:sz w:val="72"/>
          <w:szCs w:val="72"/>
          <w:u w:val="single"/>
        </w:rPr>
      </w:pPr>
      <w:r>
        <w:rPr>
          <w:rFonts w:ascii="Arial" w:hAnsi="Arial" w:cs="Arial"/>
          <w:noProof/>
          <w:sz w:val="20"/>
          <w:szCs w:val="20"/>
          <w:lang w:eastAsia="en-CA"/>
        </w:rPr>
        <w:drawing>
          <wp:inline distT="0" distB="0" distL="0" distR="0" wp14:anchorId="494F75E5" wp14:editId="4B06F8F9">
            <wp:extent cx="1906681" cy="1171575"/>
            <wp:effectExtent l="0" t="0" r="0" b="0"/>
            <wp:docPr id="7" name="il_fi" descr="http://www.askdrtech.com/solutions/image.axd?picture=2009%2F9%2Fgaming-power-supp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skdrtech.com/solutions/image.axd?picture=2009%2F9%2Fgaming-power-supply.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09557" cy="1173342"/>
                    </a:xfrm>
                    <a:prstGeom prst="rect">
                      <a:avLst/>
                    </a:prstGeom>
                    <a:noFill/>
                    <a:ln>
                      <a:noFill/>
                    </a:ln>
                  </pic:spPr>
                </pic:pic>
              </a:graphicData>
            </a:graphic>
          </wp:inline>
        </w:drawing>
      </w:r>
    </w:p>
    <w:p w:rsidR="007C2051" w:rsidRDefault="007C2051">
      <w:pPr>
        <w:rPr>
          <w:b/>
          <w:u w:val="single"/>
        </w:rPr>
      </w:pPr>
      <w:r>
        <w:rPr>
          <w:b/>
          <w:u w:val="single"/>
        </w:rPr>
        <w:t>Definition</w:t>
      </w:r>
    </w:p>
    <w:p w:rsidR="007C2051" w:rsidRDefault="007C2051">
      <w:pPr>
        <w:rPr>
          <w:lang w:val="en"/>
        </w:rPr>
      </w:pPr>
      <w:r>
        <w:rPr>
          <w:lang w:val="en"/>
        </w:rPr>
        <w:t xml:space="preserve">A </w:t>
      </w:r>
      <w:r>
        <w:rPr>
          <w:b/>
          <w:bCs/>
          <w:lang w:val="en"/>
        </w:rPr>
        <w:t>power supply</w:t>
      </w:r>
      <w:r>
        <w:rPr>
          <w:lang w:val="en"/>
        </w:rPr>
        <w:t xml:space="preserve"> is a device that supplies </w:t>
      </w:r>
      <w:hyperlink r:id="rId31" w:tooltip="Electrical" w:history="1">
        <w:r>
          <w:rPr>
            <w:rStyle w:val="Hyperlink"/>
            <w:lang w:val="en"/>
          </w:rPr>
          <w:t>electrical</w:t>
        </w:r>
      </w:hyperlink>
      <w:r>
        <w:rPr>
          <w:lang w:val="en"/>
        </w:rPr>
        <w:t xml:space="preserve"> </w:t>
      </w:r>
      <w:hyperlink r:id="rId32" w:history="1">
        <w:r>
          <w:rPr>
            <w:rStyle w:val="Hyperlink"/>
            <w:lang w:val="en"/>
          </w:rPr>
          <w:t>energy</w:t>
        </w:r>
      </w:hyperlink>
      <w:r>
        <w:rPr>
          <w:lang w:val="en"/>
        </w:rPr>
        <w:t xml:space="preserve"> to one or more </w:t>
      </w:r>
      <w:hyperlink r:id="rId33" w:tooltip="External electric load" w:history="1">
        <w:r>
          <w:rPr>
            <w:rStyle w:val="Hyperlink"/>
            <w:lang w:val="en"/>
          </w:rPr>
          <w:t>electric loads</w:t>
        </w:r>
      </w:hyperlink>
      <w:r>
        <w:rPr>
          <w:lang w:val="en"/>
        </w:rPr>
        <w:t>. The term is most commonly applied to devices that convert one form of electrical energy to another, though it may also refer to devices that convert another form of energy (e.g., mechanical, chemical, solar) to electrical energy.</w:t>
      </w:r>
    </w:p>
    <w:p w:rsidR="007C2051" w:rsidRDefault="007C2051">
      <w:pPr>
        <w:rPr>
          <w:lang w:val="en"/>
        </w:rPr>
      </w:pPr>
    </w:p>
    <w:p w:rsidR="007C2051" w:rsidRDefault="007C2051">
      <w:pPr>
        <w:rPr>
          <w:sz w:val="72"/>
          <w:szCs w:val="72"/>
          <w:lang w:val="en"/>
        </w:rPr>
      </w:pPr>
      <w:r>
        <w:rPr>
          <w:sz w:val="72"/>
          <w:szCs w:val="72"/>
          <w:lang w:val="en"/>
        </w:rPr>
        <w:t>Network Card</w:t>
      </w:r>
    </w:p>
    <w:p w:rsidR="007C2051" w:rsidRDefault="007C2051">
      <w:pPr>
        <w:rPr>
          <w:sz w:val="72"/>
          <w:szCs w:val="72"/>
        </w:rPr>
      </w:pPr>
      <w:r>
        <w:rPr>
          <w:rFonts w:ascii="Arial" w:hAnsi="Arial" w:cs="Arial"/>
          <w:noProof/>
          <w:sz w:val="20"/>
          <w:szCs w:val="20"/>
          <w:lang w:eastAsia="en-CA"/>
        </w:rPr>
        <w:drawing>
          <wp:inline distT="0" distB="0" distL="0" distR="0" wp14:anchorId="2BD144CA" wp14:editId="77C2CAB1">
            <wp:extent cx="1466850" cy="1088162"/>
            <wp:effectExtent l="0" t="0" r="0" b="0"/>
            <wp:docPr id="8" name="il_fi" descr="http://www.elec-intro.com/EX/05-13-23/Network_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lec-intro.com/EX/05-13-23/Network_card.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75325" cy="1094449"/>
                    </a:xfrm>
                    <a:prstGeom prst="rect">
                      <a:avLst/>
                    </a:prstGeom>
                    <a:noFill/>
                    <a:ln>
                      <a:noFill/>
                    </a:ln>
                  </pic:spPr>
                </pic:pic>
              </a:graphicData>
            </a:graphic>
          </wp:inline>
        </w:drawing>
      </w:r>
    </w:p>
    <w:p w:rsidR="007C2051" w:rsidRDefault="007C2051">
      <w:pPr>
        <w:rPr>
          <w:b/>
          <w:u w:val="single"/>
        </w:rPr>
      </w:pPr>
      <w:r w:rsidRPr="007C2051">
        <w:rPr>
          <w:b/>
          <w:u w:val="single"/>
        </w:rPr>
        <w:t>Definition</w:t>
      </w:r>
    </w:p>
    <w:p w:rsidR="007C2051" w:rsidRDefault="007C2051" w:rsidP="007C2051">
      <w:pPr>
        <w:spacing w:before="100" w:beforeAutospacing="1" w:after="100" w:afterAutospacing="1" w:line="240" w:lineRule="auto"/>
        <w:rPr>
          <w:rFonts w:eastAsia="Times New Roman" w:cstheme="minorHAnsi"/>
          <w:lang w:eastAsia="en-CA"/>
        </w:rPr>
      </w:pPr>
      <w:r w:rsidRPr="007C2051">
        <w:rPr>
          <w:rFonts w:eastAsia="Times New Roman" w:cstheme="minorHAnsi"/>
          <w:lang w:eastAsia="en-CA"/>
        </w:rPr>
        <w:t xml:space="preserve">Many computers, particularly laptops, now come with network cards that are wireless. These cards can communicate with a </w:t>
      </w:r>
      <w:hyperlink r:id="rId35" w:history="1">
        <w:r w:rsidRPr="007C2051">
          <w:rPr>
            <w:rFonts w:eastAsia="Times New Roman" w:cstheme="minorHAnsi"/>
            <w:color w:val="000080"/>
            <w:u w:val="single"/>
            <w:lang w:eastAsia="en-CA"/>
          </w:rPr>
          <w:t>wireless router</w:t>
        </w:r>
      </w:hyperlink>
      <w:r w:rsidRPr="007C2051">
        <w:rPr>
          <w:rFonts w:eastAsia="Times New Roman" w:cstheme="minorHAnsi"/>
          <w:lang w:eastAsia="en-CA"/>
        </w:rPr>
        <w:t xml:space="preserve"> or network device. Wireless network cards allow users with laptops to roam the house while staying connected to the Internet, eliminating the need for a </w:t>
      </w:r>
      <w:hyperlink r:id="rId36" w:history="1">
        <w:r w:rsidRPr="007C2051">
          <w:rPr>
            <w:rFonts w:eastAsia="Times New Roman" w:cstheme="minorHAnsi"/>
            <w:color w:val="000080"/>
            <w:u w:val="single"/>
            <w:lang w:eastAsia="en-CA"/>
          </w:rPr>
          <w:t>tethering</w:t>
        </w:r>
      </w:hyperlink>
      <w:r>
        <w:rPr>
          <w:rFonts w:eastAsia="Times New Roman" w:cstheme="minorHAnsi"/>
          <w:lang w:eastAsia="en-CA"/>
        </w:rPr>
        <w:t xml:space="preserve"> Ethernet cable.</w:t>
      </w:r>
    </w:p>
    <w:p w:rsidR="007C2051" w:rsidRDefault="007C2051" w:rsidP="007C2051">
      <w:pPr>
        <w:spacing w:before="100" w:beforeAutospacing="1" w:after="100" w:afterAutospacing="1" w:line="240" w:lineRule="auto"/>
        <w:rPr>
          <w:rFonts w:eastAsia="Times New Roman" w:cstheme="minorHAnsi"/>
          <w:lang w:eastAsia="en-CA"/>
        </w:rPr>
      </w:pPr>
    </w:p>
    <w:p w:rsidR="007C2051" w:rsidRDefault="007C2051" w:rsidP="007C2051">
      <w:pPr>
        <w:spacing w:before="100" w:beforeAutospacing="1" w:after="100" w:afterAutospacing="1" w:line="240" w:lineRule="auto"/>
        <w:rPr>
          <w:rFonts w:eastAsia="Times New Roman" w:cstheme="minorHAnsi"/>
          <w:sz w:val="72"/>
          <w:szCs w:val="72"/>
          <w:lang w:eastAsia="en-CA"/>
        </w:rPr>
      </w:pPr>
    </w:p>
    <w:p w:rsidR="00016444" w:rsidRDefault="00016444" w:rsidP="007C2051">
      <w:pPr>
        <w:spacing w:before="100" w:beforeAutospacing="1" w:after="100" w:afterAutospacing="1" w:line="240" w:lineRule="auto"/>
        <w:rPr>
          <w:rFonts w:eastAsia="Times New Roman" w:cstheme="minorHAnsi"/>
          <w:sz w:val="72"/>
          <w:szCs w:val="72"/>
          <w:lang w:eastAsia="en-CA"/>
        </w:rPr>
      </w:pPr>
    </w:p>
    <w:p w:rsidR="00016444" w:rsidRDefault="00016444" w:rsidP="007C2051">
      <w:pPr>
        <w:spacing w:before="100" w:beforeAutospacing="1" w:after="100" w:afterAutospacing="1" w:line="240" w:lineRule="auto"/>
        <w:rPr>
          <w:rFonts w:eastAsia="Times New Roman" w:cstheme="minorHAnsi"/>
          <w:sz w:val="72"/>
          <w:szCs w:val="72"/>
          <w:lang w:eastAsia="en-CA"/>
        </w:rPr>
      </w:pPr>
    </w:p>
    <w:p w:rsidR="007C2051" w:rsidRDefault="007C2051" w:rsidP="007C2051">
      <w:pPr>
        <w:spacing w:before="100" w:beforeAutospacing="1" w:after="100" w:afterAutospacing="1" w:line="240" w:lineRule="auto"/>
        <w:rPr>
          <w:rFonts w:eastAsia="Times New Roman" w:cstheme="minorHAnsi"/>
          <w:sz w:val="72"/>
          <w:szCs w:val="72"/>
          <w:lang w:eastAsia="en-CA"/>
        </w:rPr>
      </w:pPr>
      <w:r>
        <w:rPr>
          <w:rFonts w:eastAsia="Times New Roman" w:cstheme="minorHAnsi"/>
          <w:sz w:val="72"/>
          <w:szCs w:val="72"/>
          <w:lang w:eastAsia="en-CA"/>
        </w:rPr>
        <w:t>Motherboard</w:t>
      </w:r>
    </w:p>
    <w:p w:rsidR="007C2051" w:rsidRDefault="007C2051" w:rsidP="007C2051">
      <w:pPr>
        <w:spacing w:before="100" w:beforeAutospacing="1" w:after="100" w:afterAutospacing="1" w:line="240" w:lineRule="auto"/>
        <w:rPr>
          <w:rFonts w:eastAsia="Times New Roman" w:cstheme="minorHAnsi"/>
          <w:sz w:val="72"/>
          <w:szCs w:val="72"/>
          <w:lang w:eastAsia="en-CA"/>
        </w:rPr>
      </w:pPr>
      <w:r>
        <w:rPr>
          <w:rFonts w:ascii="Arial" w:hAnsi="Arial" w:cs="Arial"/>
          <w:noProof/>
          <w:sz w:val="20"/>
          <w:szCs w:val="20"/>
          <w:lang w:eastAsia="en-CA"/>
        </w:rPr>
        <w:drawing>
          <wp:inline distT="0" distB="0" distL="0" distR="0" wp14:anchorId="5D136E46" wp14:editId="0CF27E4A">
            <wp:extent cx="2047875" cy="1706564"/>
            <wp:effectExtent l="0" t="0" r="0" b="8255"/>
            <wp:docPr id="9" name="il_fi" descr="http://t0.gstatic.com/images?q=tbn:ANd9GcQkRfiCpKtHiCnmvew4SaUcWmBG5QHtydtu7-wVFLMlL_YKJCPc&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kRfiCpKtHiCnmvew4SaUcWmBG5QHtydtu7-wVFLMlL_YKJCPc&amp;t=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50744" cy="1708955"/>
                    </a:xfrm>
                    <a:prstGeom prst="rect">
                      <a:avLst/>
                    </a:prstGeom>
                    <a:noFill/>
                    <a:ln>
                      <a:noFill/>
                    </a:ln>
                  </pic:spPr>
                </pic:pic>
              </a:graphicData>
            </a:graphic>
          </wp:inline>
        </w:drawing>
      </w:r>
    </w:p>
    <w:p w:rsidR="007C2051" w:rsidRDefault="007C2051" w:rsidP="007C2051">
      <w:pPr>
        <w:spacing w:before="100" w:beforeAutospacing="1" w:after="100" w:afterAutospacing="1" w:line="240" w:lineRule="auto"/>
        <w:rPr>
          <w:rFonts w:eastAsia="Times New Roman" w:cstheme="minorHAnsi"/>
          <w:b/>
          <w:u w:val="single"/>
          <w:lang w:eastAsia="en-CA"/>
        </w:rPr>
      </w:pPr>
      <w:r w:rsidRPr="007C2051">
        <w:rPr>
          <w:rFonts w:eastAsia="Times New Roman" w:cstheme="minorHAnsi"/>
          <w:b/>
          <w:u w:val="single"/>
          <w:lang w:eastAsia="en-CA"/>
        </w:rPr>
        <w:t>Definition</w:t>
      </w:r>
    </w:p>
    <w:p w:rsidR="007C2051" w:rsidRPr="007C2051" w:rsidRDefault="007C2051" w:rsidP="007C2051">
      <w:pPr>
        <w:pStyle w:val="NormalWeb"/>
        <w:rPr>
          <w:rFonts w:asciiTheme="minorHAnsi" w:hAnsiTheme="minorHAnsi" w:cstheme="minorHAnsi"/>
          <w:sz w:val="22"/>
          <w:szCs w:val="22"/>
          <w:lang w:val="en"/>
        </w:rPr>
      </w:pPr>
      <w:r w:rsidRPr="007C2051">
        <w:rPr>
          <w:rFonts w:asciiTheme="minorHAnsi" w:hAnsiTheme="minorHAnsi" w:cstheme="minorHAnsi"/>
          <w:sz w:val="22"/>
          <w:szCs w:val="22"/>
          <w:lang w:val="en"/>
        </w:rPr>
        <w:t xml:space="preserve">In </w:t>
      </w:r>
      <w:hyperlink r:id="rId38" w:tooltip="Personal computer" w:history="1">
        <w:r w:rsidRPr="007C2051">
          <w:rPr>
            <w:rStyle w:val="Hyperlink"/>
            <w:rFonts w:asciiTheme="minorHAnsi" w:hAnsiTheme="minorHAnsi" w:cstheme="minorHAnsi"/>
            <w:sz w:val="22"/>
            <w:szCs w:val="22"/>
            <w:lang w:val="en"/>
          </w:rPr>
          <w:t>personal computers</w:t>
        </w:r>
      </w:hyperlink>
      <w:r w:rsidRPr="007C2051">
        <w:rPr>
          <w:rFonts w:asciiTheme="minorHAnsi" w:hAnsiTheme="minorHAnsi" w:cstheme="minorHAnsi"/>
          <w:sz w:val="22"/>
          <w:szCs w:val="22"/>
          <w:lang w:val="en"/>
        </w:rPr>
        <w:t xml:space="preserve">, a </w:t>
      </w:r>
      <w:r w:rsidRPr="007C2051">
        <w:rPr>
          <w:rFonts w:asciiTheme="minorHAnsi" w:hAnsiTheme="minorHAnsi" w:cstheme="minorHAnsi"/>
          <w:b/>
          <w:bCs/>
          <w:sz w:val="22"/>
          <w:szCs w:val="22"/>
          <w:lang w:val="en"/>
        </w:rPr>
        <w:t>motherboard</w:t>
      </w:r>
      <w:r w:rsidRPr="007C2051">
        <w:rPr>
          <w:rFonts w:asciiTheme="minorHAnsi" w:hAnsiTheme="minorHAnsi" w:cstheme="minorHAnsi"/>
          <w:sz w:val="22"/>
          <w:szCs w:val="22"/>
          <w:lang w:val="en"/>
        </w:rPr>
        <w:t xml:space="preserve"> is the central </w:t>
      </w:r>
      <w:hyperlink r:id="rId39" w:history="1">
        <w:r w:rsidRPr="007C2051">
          <w:rPr>
            <w:rStyle w:val="Hyperlink"/>
            <w:rFonts w:asciiTheme="minorHAnsi" w:hAnsiTheme="minorHAnsi" w:cstheme="minorHAnsi"/>
            <w:sz w:val="22"/>
            <w:szCs w:val="22"/>
            <w:lang w:val="en"/>
          </w:rPr>
          <w:t>printed circuit board</w:t>
        </w:r>
      </w:hyperlink>
      <w:r w:rsidRPr="007C2051">
        <w:rPr>
          <w:rFonts w:asciiTheme="minorHAnsi" w:hAnsiTheme="minorHAnsi" w:cstheme="minorHAnsi"/>
          <w:sz w:val="22"/>
          <w:szCs w:val="22"/>
          <w:lang w:val="en"/>
        </w:rPr>
        <w:t xml:space="preserve"> (PCB) in many modern </w:t>
      </w:r>
      <w:hyperlink r:id="rId40" w:tooltip="Computer" w:history="1">
        <w:r w:rsidRPr="007C2051">
          <w:rPr>
            <w:rStyle w:val="Hyperlink"/>
            <w:rFonts w:asciiTheme="minorHAnsi" w:hAnsiTheme="minorHAnsi" w:cstheme="minorHAnsi"/>
            <w:sz w:val="22"/>
            <w:szCs w:val="22"/>
            <w:lang w:val="en"/>
          </w:rPr>
          <w:t>computers</w:t>
        </w:r>
      </w:hyperlink>
      <w:r w:rsidRPr="007C2051">
        <w:rPr>
          <w:rFonts w:asciiTheme="minorHAnsi" w:hAnsiTheme="minorHAnsi" w:cstheme="minorHAnsi"/>
          <w:sz w:val="22"/>
          <w:szCs w:val="22"/>
          <w:lang w:val="en"/>
        </w:rPr>
        <w:t xml:space="preserve"> and holds many of the crucial components of the system, while providing connectors for other peripherals. The motherboard is sometimes alternatively known as the </w:t>
      </w:r>
      <w:r w:rsidRPr="007C2051">
        <w:rPr>
          <w:rFonts w:asciiTheme="minorHAnsi" w:hAnsiTheme="minorHAnsi" w:cstheme="minorHAnsi"/>
          <w:b/>
          <w:bCs/>
          <w:sz w:val="22"/>
          <w:szCs w:val="22"/>
          <w:lang w:val="en"/>
        </w:rPr>
        <w:t>mainboard</w:t>
      </w:r>
      <w:r w:rsidRPr="007C2051">
        <w:rPr>
          <w:rFonts w:asciiTheme="minorHAnsi" w:hAnsiTheme="minorHAnsi" w:cstheme="minorHAnsi"/>
          <w:sz w:val="22"/>
          <w:szCs w:val="22"/>
          <w:lang w:val="en"/>
        </w:rPr>
        <w:t xml:space="preserve">, </w:t>
      </w:r>
      <w:r w:rsidRPr="007C2051">
        <w:rPr>
          <w:rFonts w:asciiTheme="minorHAnsi" w:hAnsiTheme="minorHAnsi" w:cstheme="minorHAnsi"/>
          <w:b/>
          <w:bCs/>
          <w:sz w:val="22"/>
          <w:szCs w:val="22"/>
          <w:lang w:val="en"/>
        </w:rPr>
        <w:t>system board</w:t>
      </w:r>
      <w:r w:rsidRPr="007C2051">
        <w:rPr>
          <w:rFonts w:asciiTheme="minorHAnsi" w:hAnsiTheme="minorHAnsi" w:cstheme="minorHAnsi"/>
          <w:sz w:val="22"/>
          <w:szCs w:val="22"/>
          <w:lang w:val="en"/>
        </w:rPr>
        <w:t xml:space="preserve">, or, on </w:t>
      </w:r>
      <w:hyperlink r:id="rId41" w:tooltip="Apple Inc." w:history="1">
        <w:r w:rsidRPr="007C2051">
          <w:rPr>
            <w:rStyle w:val="Hyperlink"/>
            <w:rFonts w:asciiTheme="minorHAnsi" w:hAnsiTheme="minorHAnsi" w:cstheme="minorHAnsi"/>
            <w:sz w:val="22"/>
            <w:szCs w:val="22"/>
            <w:lang w:val="en"/>
          </w:rPr>
          <w:t>Apple</w:t>
        </w:r>
      </w:hyperlink>
      <w:r w:rsidRPr="007C2051">
        <w:rPr>
          <w:rFonts w:asciiTheme="minorHAnsi" w:hAnsiTheme="minorHAnsi" w:cstheme="minorHAnsi"/>
          <w:sz w:val="22"/>
          <w:szCs w:val="22"/>
          <w:lang w:val="en"/>
        </w:rPr>
        <w:t xml:space="preserve"> computers, the </w:t>
      </w:r>
      <w:hyperlink r:id="rId42" w:history="1">
        <w:r w:rsidRPr="007C2051">
          <w:rPr>
            <w:rStyle w:val="Hyperlink"/>
            <w:rFonts w:asciiTheme="minorHAnsi" w:hAnsiTheme="minorHAnsi" w:cstheme="minorHAnsi"/>
            <w:sz w:val="22"/>
            <w:szCs w:val="22"/>
            <w:lang w:val="en"/>
          </w:rPr>
          <w:t>logic board</w:t>
        </w:r>
      </w:hyperlink>
      <w:r w:rsidRPr="007C2051">
        <w:rPr>
          <w:rFonts w:asciiTheme="minorHAnsi" w:hAnsiTheme="minorHAnsi" w:cstheme="minorHAnsi"/>
          <w:sz w:val="22"/>
          <w:szCs w:val="22"/>
          <w:lang w:val="en"/>
        </w:rPr>
        <w:t>.</w:t>
      </w:r>
      <w:hyperlink r:id="rId43" w:anchor="cite_note-Engadget-0" w:history="1">
        <w:r w:rsidRPr="007C2051">
          <w:rPr>
            <w:rFonts w:asciiTheme="minorHAnsi" w:hAnsiTheme="minorHAnsi" w:cstheme="minorHAnsi"/>
            <w:color w:val="0000FF"/>
            <w:sz w:val="22"/>
            <w:szCs w:val="22"/>
            <w:u w:val="single"/>
            <w:vertAlign w:val="superscript"/>
            <w:lang w:val="en"/>
          </w:rPr>
          <w:t>[1]</w:t>
        </w:r>
      </w:hyperlink>
      <w:r w:rsidRPr="007C2051">
        <w:rPr>
          <w:rFonts w:asciiTheme="minorHAnsi" w:hAnsiTheme="minorHAnsi" w:cstheme="minorHAnsi"/>
          <w:sz w:val="22"/>
          <w:szCs w:val="22"/>
          <w:lang w:val="en"/>
        </w:rPr>
        <w:t xml:space="preserve"> It is also sometimes casually shortened to </w:t>
      </w:r>
      <w:proofErr w:type="spellStart"/>
      <w:r w:rsidRPr="007C2051">
        <w:rPr>
          <w:rFonts w:asciiTheme="minorHAnsi" w:hAnsiTheme="minorHAnsi" w:cstheme="minorHAnsi"/>
          <w:b/>
          <w:bCs/>
          <w:sz w:val="22"/>
          <w:szCs w:val="22"/>
          <w:lang w:val="en"/>
        </w:rPr>
        <w:t>mobo</w:t>
      </w:r>
      <w:proofErr w:type="spellEnd"/>
      <w:r w:rsidRPr="007C2051">
        <w:rPr>
          <w:rFonts w:asciiTheme="minorHAnsi" w:hAnsiTheme="minorHAnsi" w:cstheme="minorHAnsi"/>
          <w:sz w:val="22"/>
          <w:szCs w:val="22"/>
          <w:lang w:val="en"/>
        </w:rPr>
        <w:t>.</w:t>
      </w:r>
      <w:hyperlink r:id="rId44" w:anchor="cite_note-Webopedia-1" w:history="1">
        <w:r w:rsidRPr="007C2051">
          <w:rPr>
            <w:rFonts w:asciiTheme="minorHAnsi" w:hAnsiTheme="minorHAnsi" w:cstheme="minorHAnsi"/>
            <w:color w:val="0000FF"/>
            <w:sz w:val="22"/>
            <w:szCs w:val="22"/>
            <w:u w:val="single"/>
            <w:vertAlign w:val="superscript"/>
            <w:lang w:val="en"/>
          </w:rPr>
          <w:t>[2]</w:t>
        </w:r>
      </w:hyperlink>
    </w:p>
    <w:p w:rsidR="007C2051" w:rsidRDefault="007C2051" w:rsidP="007C2051">
      <w:pPr>
        <w:spacing w:before="100" w:beforeAutospacing="1" w:after="100" w:afterAutospacing="1" w:line="240" w:lineRule="auto"/>
        <w:rPr>
          <w:rFonts w:eastAsia="Times New Roman" w:cstheme="minorHAnsi"/>
          <w:lang w:eastAsia="en-CA"/>
        </w:rPr>
      </w:pPr>
    </w:p>
    <w:p w:rsidR="007C2051" w:rsidRDefault="000E193D" w:rsidP="007C2051">
      <w:pPr>
        <w:spacing w:before="100" w:beforeAutospacing="1" w:after="100" w:afterAutospacing="1" w:line="240" w:lineRule="auto"/>
        <w:rPr>
          <w:rFonts w:eastAsia="Times New Roman" w:cstheme="minorHAnsi"/>
          <w:sz w:val="72"/>
          <w:szCs w:val="72"/>
          <w:lang w:eastAsia="en-CA"/>
        </w:rPr>
      </w:pPr>
      <w:r>
        <w:rPr>
          <w:rFonts w:eastAsia="Times New Roman" w:cstheme="minorHAnsi"/>
          <w:sz w:val="72"/>
          <w:szCs w:val="72"/>
          <w:lang w:eastAsia="en-CA"/>
        </w:rPr>
        <w:t>RAM</w:t>
      </w:r>
    </w:p>
    <w:p w:rsidR="000E193D" w:rsidRDefault="000E193D" w:rsidP="007C2051">
      <w:pPr>
        <w:spacing w:before="100" w:beforeAutospacing="1" w:after="100" w:afterAutospacing="1" w:line="240" w:lineRule="auto"/>
        <w:rPr>
          <w:rFonts w:eastAsia="Times New Roman" w:cstheme="minorHAnsi"/>
          <w:sz w:val="72"/>
          <w:szCs w:val="72"/>
          <w:lang w:eastAsia="en-CA"/>
        </w:rPr>
      </w:pPr>
      <w:r>
        <w:rPr>
          <w:rFonts w:ascii="Arial" w:hAnsi="Arial" w:cs="Arial"/>
          <w:noProof/>
          <w:sz w:val="20"/>
          <w:szCs w:val="20"/>
          <w:lang w:eastAsia="en-CA"/>
        </w:rPr>
        <w:drawing>
          <wp:inline distT="0" distB="0" distL="0" distR="0" wp14:anchorId="4D9D6573" wp14:editId="0C477EDC">
            <wp:extent cx="1438275" cy="1078707"/>
            <wp:effectExtent l="0" t="0" r="0" b="7620"/>
            <wp:docPr id="10" name="il_fi" descr="http://www.homecomputersdiy.com/wp-content/uploads/2011/02/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omecomputersdiy.com/wp-content/uploads/2011/02/ram.jp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45926" cy="1084445"/>
                    </a:xfrm>
                    <a:prstGeom prst="rect">
                      <a:avLst/>
                    </a:prstGeom>
                    <a:noFill/>
                    <a:ln>
                      <a:noFill/>
                    </a:ln>
                  </pic:spPr>
                </pic:pic>
              </a:graphicData>
            </a:graphic>
          </wp:inline>
        </w:drawing>
      </w:r>
    </w:p>
    <w:p w:rsidR="000E193D" w:rsidRDefault="000E193D" w:rsidP="007C2051">
      <w:pPr>
        <w:spacing w:before="100" w:beforeAutospacing="1" w:after="100" w:afterAutospacing="1" w:line="240" w:lineRule="auto"/>
        <w:rPr>
          <w:rFonts w:eastAsia="Times New Roman" w:cstheme="minorHAnsi"/>
          <w:b/>
          <w:u w:val="single"/>
          <w:lang w:eastAsia="en-CA"/>
        </w:rPr>
      </w:pPr>
      <w:r w:rsidRPr="000E193D">
        <w:rPr>
          <w:rFonts w:eastAsia="Times New Roman" w:cstheme="minorHAnsi"/>
          <w:b/>
          <w:u w:val="single"/>
          <w:lang w:eastAsia="en-CA"/>
        </w:rPr>
        <w:t>Definition</w:t>
      </w:r>
    </w:p>
    <w:p w:rsidR="000E193D" w:rsidRDefault="000E193D" w:rsidP="007C2051">
      <w:pPr>
        <w:spacing w:before="100" w:beforeAutospacing="1" w:after="100" w:afterAutospacing="1" w:line="240" w:lineRule="auto"/>
        <w:rPr>
          <w:rStyle w:val="Strong"/>
          <w:rFonts w:cstheme="minorHAnsi"/>
          <w:b w:val="0"/>
          <w:color w:val="000000"/>
        </w:rPr>
      </w:pPr>
      <w:r w:rsidRPr="000E193D">
        <w:rPr>
          <w:rStyle w:val="Strong"/>
          <w:rFonts w:cstheme="minorHAnsi"/>
          <w:b w:val="0"/>
          <w:color w:val="000000"/>
        </w:rPr>
        <w:lastRenderedPageBreak/>
        <w:t>RAM stands for Random Access Memory. This means Information can be retrieve and store by the computer at any order. RAM gives your computer a temporary place to process electronic data. This means that, RAM chips continue to store information only as long as computer has electrical power. In other words, when you shut off your computer, all the data stored in RAM are lost.</w:t>
      </w:r>
    </w:p>
    <w:p w:rsidR="000E193D" w:rsidRDefault="000E193D" w:rsidP="007C2051">
      <w:pPr>
        <w:spacing w:before="100" w:beforeAutospacing="1" w:after="100" w:afterAutospacing="1" w:line="240" w:lineRule="auto"/>
        <w:rPr>
          <w:rStyle w:val="Strong"/>
          <w:rFonts w:cstheme="minorHAnsi"/>
          <w:b w:val="0"/>
          <w:color w:val="000000"/>
        </w:rPr>
      </w:pPr>
    </w:p>
    <w:p w:rsidR="000E193D" w:rsidRDefault="000E193D" w:rsidP="007C2051">
      <w:pPr>
        <w:spacing w:before="100" w:beforeAutospacing="1" w:after="100" w:afterAutospacing="1" w:line="240" w:lineRule="auto"/>
        <w:rPr>
          <w:rStyle w:val="Strong"/>
          <w:rFonts w:cstheme="minorHAnsi"/>
          <w:b w:val="0"/>
          <w:color w:val="000000"/>
        </w:rPr>
      </w:pPr>
    </w:p>
    <w:p w:rsidR="00016444" w:rsidRDefault="00016444" w:rsidP="007C2051">
      <w:pPr>
        <w:spacing w:before="100" w:beforeAutospacing="1" w:after="100" w:afterAutospacing="1" w:line="240" w:lineRule="auto"/>
        <w:rPr>
          <w:rStyle w:val="Strong"/>
          <w:rFonts w:cstheme="minorHAnsi"/>
          <w:b w:val="0"/>
          <w:color w:val="000000"/>
          <w:sz w:val="72"/>
          <w:szCs w:val="72"/>
        </w:rPr>
      </w:pPr>
    </w:p>
    <w:p w:rsidR="000E193D" w:rsidRDefault="000E193D" w:rsidP="007C2051">
      <w:pPr>
        <w:spacing w:before="100" w:beforeAutospacing="1" w:after="100" w:afterAutospacing="1" w:line="240" w:lineRule="auto"/>
        <w:rPr>
          <w:rStyle w:val="Strong"/>
          <w:rFonts w:cstheme="minorHAnsi"/>
          <w:b w:val="0"/>
          <w:color w:val="000000"/>
          <w:sz w:val="72"/>
          <w:szCs w:val="72"/>
        </w:rPr>
      </w:pPr>
      <w:r>
        <w:rPr>
          <w:rStyle w:val="Strong"/>
          <w:rFonts w:cstheme="minorHAnsi"/>
          <w:b w:val="0"/>
          <w:color w:val="000000"/>
          <w:sz w:val="72"/>
          <w:szCs w:val="72"/>
        </w:rPr>
        <w:t>Cache</w:t>
      </w:r>
      <w:r>
        <w:rPr>
          <w:rStyle w:val="Strong"/>
          <w:rFonts w:cstheme="minorHAnsi"/>
          <w:b w:val="0"/>
          <w:color w:val="000000"/>
          <w:sz w:val="72"/>
          <w:szCs w:val="72"/>
        </w:rPr>
        <w:tab/>
      </w:r>
    </w:p>
    <w:p w:rsidR="000E193D" w:rsidRDefault="000E193D" w:rsidP="007C2051">
      <w:pPr>
        <w:spacing w:before="100" w:beforeAutospacing="1" w:after="100" w:afterAutospacing="1" w:line="240" w:lineRule="auto"/>
        <w:rPr>
          <w:rStyle w:val="Strong"/>
          <w:rFonts w:cstheme="minorHAnsi"/>
          <w:b w:val="0"/>
          <w:color w:val="000000"/>
          <w:sz w:val="72"/>
          <w:szCs w:val="72"/>
        </w:rPr>
      </w:pPr>
      <w:r>
        <w:rPr>
          <w:rFonts w:ascii="Arial" w:hAnsi="Arial" w:cs="Arial"/>
          <w:noProof/>
          <w:sz w:val="20"/>
          <w:szCs w:val="20"/>
          <w:lang w:eastAsia="en-CA"/>
        </w:rPr>
        <w:drawing>
          <wp:inline distT="0" distB="0" distL="0" distR="0" wp14:anchorId="6EA86EF0" wp14:editId="5F343F1D">
            <wp:extent cx="1319005" cy="990600"/>
            <wp:effectExtent l="0" t="0" r="0" b="0"/>
            <wp:docPr id="11" name="il_fi" descr="http://www.build-your-own-computer.net/image-files/computer-memor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uild-your-own-computer.net/image-files/computer-memory-02.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19005" cy="990600"/>
                    </a:xfrm>
                    <a:prstGeom prst="rect">
                      <a:avLst/>
                    </a:prstGeom>
                    <a:noFill/>
                    <a:ln>
                      <a:noFill/>
                    </a:ln>
                  </pic:spPr>
                </pic:pic>
              </a:graphicData>
            </a:graphic>
          </wp:inline>
        </w:drawing>
      </w:r>
    </w:p>
    <w:p w:rsidR="000E193D" w:rsidRDefault="000E193D" w:rsidP="007C2051">
      <w:pPr>
        <w:spacing w:before="100" w:beforeAutospacing="1" w:after="100" w:afterAutospacing="1" w:line="240" w:lineRule="auto"/>
        <w:rPr>
          <w:rStyle w:val="Strong"/>
          <w:rFonts w:cstheme="minorHAnsi"/>
          <w:color w:val="000000"/>
          <w:u w:val="single"/>
        </w:rPr>
      </w:pPr>
      <w:r w:rsidRPr="000E193D">
        <w:rPr>
          <w:rStyle w:val="Strong"/>
          <w:rFonts w:cstheme="minorHAnsi"/>
          <w:color w:val="000000"/>
          <w:u w:val="single"/>
        </w:rPr>
        <w:t>Definition</w:t>
      </w:r>
    </w:p>
    <w:p w:rsidR="000E193D" w:rsidRDefault="000E193D" w:rsidP="007C2051">
      <w:pPr>
        <w:spacing w:before="100" w:beforeAutospacing="1" w:after="100" w:afterAutospacing="1" w:line="240" w:lineRule="auto"/>
        <w:rPr>
          <w:lang w:val="en"/>
        </w:rPr>
      </w:pPr>
      <w:r>
        <w:rPr>
          <w:lang w:val="en"/>
        </w:rPr>
        <w:t xml:space="preserve">In </w:t>
      </w:r>
      <w:hyperlink r:id="rId47" w:history="1">
        <w:r>
          <w:rPr>
            <w:rStyle w:val="Hyperlink"/>
            <w:lang w:val="en"/>
          </w:rPr>
          <w:t>computer engineering</w:t>
        </w:r>
      </w:hyperlink>
      <w:r>
        <w:rPr>
          <w:lang w:val="en"/>
        </w:rPr>
        <w:t xml:space="preserve">, a </w:t>
      </w:r>
      <w:r>
        <w:rPr>
          <w:b/>
          <w:bCs/>
          <w:lang w:val="en"/>
        </w:rPr>
        <w:t>cache</w:t>
      </w:r>
      <w:r>
        <w:rPr>
          <w:lang w:val="en"/>
        </w:rPr>
        <w:t xml:space="preserve"> is a component that transparently stores data so that future requests for that data can be served faster. The data that is stored within a cache might be values that have been computed earlier or duplicates of original values that are stored elsewhere.</w:t>
      </w:r>
    </w:p>
    <w:p w:rsidR="000E193D" w:rsidRDefault="000E193D" w:rsidP="007C2051">
      <w:pPr>
        <w:spacing w:before="100" w:beforeAutospacing="1" w:after="100" w:afterAutospacing="1" w:line="240" w:lineRule="auto"/>
        <w:rPr>
          <w:lang w:val="en"/>
        </w:rPr>
      </w:pPr>
    </w:p>
    <w:p w:rsidR="000E193D" w:rsidRDefault="000E193D" w:rsidP="007C2051">
      <w:pPr>
        <w:spacing w:before="100" w:beforeAutospacing="1" w:after="100" w:afterAutospacing="1" w:line="240" w:lineRule="auto"/>
        <w:rPr>
          <w:sz w:val="72"/>
          <w:szCs w:val="72"/>
          <w:lang w:val="en"/>
        </w:rPr>
      </w:pPr>
      <w:r>
        <w:rPr>
          <w:sz w:val="72"/>
          <w:szCs w:val="72"/>
          <w:lang w:val="en"/>
        </w:rPr>
        <w:t>Flash Drive</w:t>
      </w:r>
    </w:p>
    <w:p w:rsidR="000E193D" w:rsidRDefault="000E193D" w:rsidP="007C2051">
      <w:pPr>
        <w:spacing w:before="100" w:beforeAutospacing="1" w:after="100" w:afterAutospacing="1" w:line="240" w:lineRule="auto"/>
        <w:rPr>
          <w:rFonts w:cstheme="minorHAnsi"/>
          <w:b/>
          <w:bCs/>
          <w:color w:val="000000"/>
          <w:sz w:val="72"/>
          <w:szCs w:val="72"/>
          <w:u w:val="single"/>
        </w:rPr>
      </w:pPr>
      <w:r>
        <w:rPr>
          <w:rFonts w:ascii="Arial" w:hAnsi="Arial" w:cs="Arial"/>
          <w:noProof/>
          <w:sz w:val="20"/>
          <w:szCs w:val="20"/>
          <w:lang w:eastAsia="en-CA"/>
        </w:rPr>
        <w:drawing>
          <wp:inline distT="0" distB="0" distL="0" distR="0" wp14:anchorId="269A3AF1" wp14:editId="68C3FBC3">
            <wp:extent cx="1570300" cy="1028700"/>
            <wp:effectExtent l="0" t="0" r="0" b="0"/>
            <wp:docPr id="13" name="il_fi" descr="http://palprince.com/softwares/wp-content/uploads/2009/03/mickey-mouse-usb-flash-dr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alprince.com/softwares/wp-content/uploads/2009/03/mickey-mouse-usb-flash-drive.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70300" cy="1028700"/>
                    </a:xfrm>
                    <a:prstGeom prst="rect">
                      <a:avLst/>
                    </a:prstGeom>
                    <a:noFill/>
                    <a:ln>
                      <a:noFill/>
                    </a:ln>
                  </pic:spPr>
                </pic:pic>
              </a:graphicData>
            </a:graphic>
          </wp:inline>
        </w:drawing>
      </w:r>
    </w:p>
    <w:p w:rsidR="000E193D" w:rsidRDefault="000E193D" w:rsidP="007C2051">
      <w:pPr>
        <w:spacing w:before="100" w:beforeAutospacing="1" w:after="100" w:afterAutospacing="1" w:line="240" w:lineRule="auto"/>
        <w:rPr>
          <w:rFonts w:cstheme="minorHAnsi"/>
          <w:bCs/>
          <w:color w:val="000000"/>
        </w:rPr>
      </w:pPr>
      <w:r>
        <w:rPr>
          <w:rFonts w:cstheme="minorHAnsi"/>
          <w:b/>
          <w:bCs/>
          <w:color w:val="000000"/>
          <w:u w:val="single"/>
        </w:rPr>
        <w:t>Definition</w:t>
      </w:r>
    </w:p>
    <w:p w:rsidR="000E193D" w:rsidRDefault="000E193D" w:rsidP="007C2051">
      <w:pPr>
        <w:spacing w:before="100" w:beforeAutospacing="1" w:after="100" w:afterAutospacing="1" w:line="240" w:lineRule="auto"/>
        <w:rPr>
          <w:lang w:val="en"/>
        </w:rPr>
      </w:pPr>
      <w:r>
        <w:rPr>
          <w:lang w:val="en"/>
        </w:rPr>
        <w:t xml:space="preserve">A </w:t>
      </w:r>
      <w:r>
        <w:rPr>
          <w:b/>
          <w:bCs/>
          <w:lang w:val="en"/>
        </w:rPr>
        <w:t>USB flash drive</w:t>
      </w:r>
      <w:r>
        <w:rPr>
          <w:lang w:val="en"/>
        </w:rPr>
        <w:t xml:space="preserve"> consists of a </w:t>
      </w:r>
      <w:hyperlink r:id="rId49" w:history="1">
        <w:r>
          <w:rPr>
            <w:rStyle w:val="Hyperlink"/>
            <w:lang w:val="en"/>
          </w:rPr>
          <w:t>flash memory</w:t>
        </w:r>
      </w:hyperlink>
      <w:r>
        <w:rPr>
          <w:lang w:val="en"/>
        </w:rPr>
        <w:t xml:space="preserve"> </w:t>
      </w:r>
      <w:hyperlink r:id="rId50" w:history="1">
        <w:r>
          <w:rPr>
            <w:rStyle w:val="Hyperlink"/>
            <w:lang w:val="en"/>
          </w:rPr>
          <w:t>data storage device</w:t>
        </w:r>
      </w:hyperlink>
      <w:r>
        <w:rPr>
          <w:lang w:val="en"/>
        </w:rPr>
        <w:t xml:space="preserve"> integrated with a </w:t>
      </w:r>
      <w:hyperlink r:id="rId51" w:tooltip="USB" w:history="1">
        <w:r>
          <w:rPr>
            <w:rStyle w:val="Hyperlink"/>
            <w:lang w:val="en"/>
          </w:rPr>
          <w:t>USB</w:t>
        </w:r>
      </w:hyperlink>
      <w:r>
        <w:rPr>
          <w:lang w:val="en"/>
        </w:rPr>
        <w:t xml:space="preserve"> (Universal Serial Bus) interface. USB flash drives are typically removable and rewritable, and physically much smaller than a </w:t>
      </w:r>
      <w:hyperlink r:id="rId52" w:history="1">
        <w:r>
          <w:rPr>
            <w:rStyle w:val="Hyperlink"/>
            <w:lang w:val="en"/>
          </w:rPr>
          <w:t>floppy disk</w:t>
        </w:r>
      </w:hyperlink>
      <w:r>
        <w:rPr>
          <w:lang w:val="en"/>
        </w:rPr>
        <w:t>.</w:t>
      </w:r>
    </w:p>
    <w:p w:rsidR="00E2471D" w:rsidRDefault="00E2471D" w:rsidP="007C2051">
      <w:pPr>
        <w:spacing w:before="100" w:beforeAutospacing="1" w:after="100" w:afterAutospacing="1" w:line="240" w:lineRule="auto"/>
        <w:rPr>
          <w:lang w:val="en"/>
        </w:rPr>
      </w:pPr>
    </w:p>
    <w:p w:rsidR="00DE4CE0" w:rsidRDefault="00DE4CE0" w:rsidP="007C2051">
      <w:pPr>
        <w:spacing w:before="100" w:beforeAutospacing="1" w:after="100" w:afterAutospacing="1" w:line="240" w:lineRule="auto"/>
        <w:rPr>
          <w:sz w:val="72"/>
          <w:szCs w:val="72"/>
          <w:lang w:val="en"/>
        </w:rPr>
      </w:pPr>
    </w:p>
    <w:p w:rsidR="00DE4CE0" w:rsidRDefault="00DE4CE0" w:rsidP="007C2051">
      <w:pPr>
        <w:spacing w:before="100" w:beforeAutospacing="1" w:after="100" w:afterAutospacing="1" w:line="240" w:lineRule="auto"/>
        <w:rPr>
          <w:sz w:val="72"/>
          <w:szCs w:val="72"/>
          <w:lang w:val="en"/>
        </w:rPr>
      </w:pPr>
    </w:p>
    <w:p w:rsidR="00016444" w:rsidRDefault="00016444" w:rsidP="007C2051">
      <w:pPr>
        <w:spacing w:before="100" w:beforeAutospacing="1" w:after="100" w:afterAutospacing="1" w:line="240" w:lineRule="auto"/>
        <w:rPr>
          <w:sz w:val="72"/>
          <w:szCs w:val="72"/>
          <w:lang w:val="en"/>
        </w:rPr>
      </w:pPr>
    </w:p>
    <w:p w:rsidR="00E2471D" w:rsidRDefault="00DE4CE0" w:rsidP="007C2051">
      <w:pPr>
        <w:spacing w:before="100" w:beforeAutospacing="1" w:after="100" w:afterAutospacing="1" w:line="240" w:lineRule="auto"/>
        <w:rPr>
          <w:sz w:val="72"/>
          <w:szCs w:val="72"/>
          <w:lang w:val="en"/>
        </w:rPr>
      </w:pPr>
      <w:r>
        <w:rPr>
          <w:sz w:val="72"/>
          <w:szCs w:val="72"/>
          <w:lang w:val="en"/>
        </w:rPr>
        <w:t>SD Card</w:t>
      </w:r>
    </w:p>
    <w:p w:rsidR="00DE4CE0" w:rsidRDefault="00DE4CE0" w:rsidP="007C2051">
      <w:pPr>
        <w:spacing w:before="100" w:beforeAutospacing="1" w:after="100" w:afterAutospacing="1" w:line="240" w:lineRule="auto"/>
        <w:rPr>
          <w:sz w:val="72"/>
          <w:szCs w:val="72"/>
          <w:lang w:val="en"/>
        </w:rPr>
      </w:pPr>
      <w:r>
        <w:rPr>
          <w:rFonts w:ascii="Arial" w:hAnsi="Arial" w:cs="Arial"/>
          <w:noProof/>
          <w:sz w:val="20"/>
          <w:szCs w:val="20"/>
          <w:lang w:eastAsia="en-CA"/>
        </w:rPr>
        <w:drawing>
          <wp:inline distT="0" distB="0" distL="0" distR="0" wp14:anchorId="28E6D40E" wp14:editId="6BA7C98E">
            <wp:extent cx="1371600" cy="1028700"/>
            <wp:effectExtent l="0" t="0" r="0" b="0"/>
            <wp:docPr id="14" name="il_fi" descr="http://toryntek.ca/images/products/Kingston_2GB_Micro_SD_Card_with_Adaptera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ryntek.ca/images/products/Kingston_2GB_Micro_SD_Card_with_AdapteraDetail.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DE4CE0" w:rsidRDefault="00DE4CE0" w:rsidP="007C2051">
      <w:pPr>
        <w:spacing w:before="100" w:beforeAutospacing="1" w:after="100" w:afterAutospacing="1" w:line="240" w:lineRule="auto"/>
        <w:rPr>
          <w:b/>
          <w:u w:val="single"/>
          <w:lang w:val="en"/>
        </w:rPr>
      </w:pPr>
      <w:r w:rsidRPr="00DE4CE0">
        <w:rPr>
          <w:b/>
          <w:u w:val="single"/>
          <w:lang w:val="en"/>
        </w:rPr>
        <w:t>Definition</w:t>
      </w:r>
    </w:p>
    <w:p w:rsidR="00DE4CE0" w:rsidRDefault="00DE4CE0" w:rsidP="00DE4CE0">
      <w:pPr>
        <w:pStyle w:val="NormalWeb"/>
        <w:rPr>
          <w:rFonts w:asciiTheme="minorHAnsi" w:hAnsiTheme="minorHAnsi" w:cstheme="minorHAnsi"/>
          <w:sz w:val="22"/>
          <w:szCs w:val="22"/>
          <w:vertAlign w:val="superscript"/>
          <w:lang w:val="en"/>
        </w:rPr>
      </w:pPr>
      <w:r w:rsidRPr="00DE4CE0">
        <w:rPr>
          <w:rFonts w:asciiTheme="minorHAnsi" w:hAnsiTheme="minorHAnsi" w:cstheme="minorHAnsi"/>
          <w:b/>
          <w:bCs/>
          <w:sz w:val="22"/>
          <w:szCs w:val="22"/>
          <w:lang w:val="en"/>
        </w:rPr>
        <w:t>Secure Digital</w:t>
      </w:r>
      <w:r w:rsidRPr="00DE4CE0">
        <w:rPr>
          <w:rFonts w:asciiTheme="minorHAnsi" w:hAnsiTheme="minorHAnsi" w:cstheme="minorHAnsi"/>
          <w:sz w:val="22"/>
          <w:szCs w:val="22"/>
          <w:lang w:val="en"/>
        </w:rPr>
        <w:t xml:space="preserve"> (</w:t>
      </w:r>
      <w:r w:rsidRPr="00DE4CE0">
        <w:rPr>
          <w:rFonts w:asciiTheme="minorHAnsi" w:hAnsiTheme="minorHAnsi" w:cstheme="minorHAnsi"/>
          <w:b/>
          <w:bCs/>
          <w:sz w:val="22"/>
          <w:szCs w:val="22"/>
          <w:lang w:val="en"/>
        </w:rPr>
        <w:t>SD</w:t>
      </w:r>
      <w:r w:rsidRPr="00DE4CE0">
        <w:rPr>
          <w:rFonts w:asciiTheme="minorHAnsi" w:hAnsiTheme="minorHAnsi" w:cstheme="minorHAnsi"/>
          <w:sz w:val="22"/>
          <w:szCs w:val="22"/>
          <w:lang w:val="en"/>
        </w:rPr>
        <w:t xml:space="preserve">) is a </w:t>
      </w:r>
      <w:hyperlink r:id="rId54" w:tooltip="Non-volatile memory" w:history="1">
        <w:r w:rsidRPr="00DE4CE0">
          <w:rPr>
            <w:rStyle w:val="Hyperlink"/>
            <w:rFonts w:asciiTheme="minorHAnsi" w:hAnsiTheme="minorHAnsi" w:cstheme="minorHAnsi"/>
            <w:sz w:val="22"/>
            <w:szCs w:val="22"/>
            <w:lang w:val="en"/>
          </w:rPr>
          <w:t>non-volatile</w:t>
        </w:r>
      </w:hyperlink>
      <w:r w:rsidRPr="00DE4CE0">
        <w:rPr>
          <w:rFonts w:asciiTheme="minorHAnsi" w:hAnsiTheme="minorHAnsi" w:cstheme="minorHAnsi"/>
          <w:sz w:val="22"/>
          <w:szCs w:val="22"/>
          <w:lang w:val="en"/>
        </w:rPr>
        <w:t xml:space="preserve"> </w:t>
      </w:r>
      <w:hyperlink r:id="rId55" w:history="1">
        <w:r w:rsidRPr="00DE4CE0">
          <w:rPr>
            <w:rStyle w:val="Hyperlink"/>
            <w:rFonts w:asciiTheme="minorHAnsi" w:hAnsiTheme="minorHAnsi" w:cstheme="minorHAnsi"/>
            <w:sz w:val="22"/>
            <w:szCs w:val="22"/>
            <w:lang w:val="en"/>
          </w:rPr>
          <w:t>memory card</w:t>
        </w:r>
      </w:hyperlink>
      <w:r w:rsidRPr="00DE4CE0">
        <w:rPr>
          <w:rFonts w:asciiTheme="minorHAnsi" w:hAnsiTheme="minorHAnsi" w:cstheme="minorHAnsi"/>
          <w:sz w:val="22"/>
          <w:szCs w:val="22"/>
          <w:lang w:val="en"/>
        </w:rPr>
        <w:t xml:space="preserve"> format developed by the </w:t>
      </w:r>
      <w:hyperlink r:id="rId56" w:history="1">
        <w:r w:rsidRPr="00DE4CE0">
          <w:rPr>
            <w:rStyle w:val="Hyperlink"/>
            <w:rFonts w:asciiTheme="minorHAnsi" w:hAnsiTheme="minorHAnsi" w:cstheme="minorHAnsi"/>
            <w:sz w:val="22"/>
            <w:szCs w:val="22"/>
            <w:lang w:val="en"/>
          </w:rPr>
          <w:t>SD Card Association</w:t>
        </w:r>
      </w:hyperlink>
      <w:r w:rsidRPr="00DE4CE0">
        <w:rPr>
          <w:rFonts w:asciiTheme="minorHAnsi" w:hAnsiTheme="minorHAnsi" w:cstheme="minorHAnsi"/>
          <w:sz w:val="22"/>
          <w:szCs w:val="22"/>
          <w:lang w:val="en"/>
        </w:rPr>
        <w:t xml:space="preserve"> for use in portable devices. The SD technology is used by more than 400 brands across dozens of product categories and more than 8,000 models, and is considered the de-facto industry standard.</w:t>
      </w:r>
      <w:hyperlink r:id="rId57" w:anchor="cite_note-0" w:history="1">
        <w:r w:rsidRPr="00DE4CE0">
          <w:rPr>
            <w:rFonts w:asciiTheme="minorHAnsi" w:hAnsiTheme="minorHAnsi" w:cstheme="minorHAnsi"/>
            <w:color w:val="0000FF"/>
            <w:sz w:val="22"/>
            <w:szCs w:val="22"/>
            <w:u w:val="single"/>
            <w:vertAlign w:val="superscript"/>
            <w:lang w:val="en"/>
          </w:rPr>
          <w:t>[1]</w:t>
        </w:r>
      </w:hyperlink>
    </w:p>
    <w:p w:rsidR="00DE4CE0" w:rsidRDefault="00DE4CE0" w:rsidP="00DE4CE0">
      <w:pPr>
        <w:pStyle w:val="NormalWeb"/>
        <w:rPr>
          <w:rFonts w:asciiTheme="minorHAnsi" w:hAnsiTheme="minorHAnsi" w:cstheme="minorHAnsi"/>
          <w:sz w:val="72"/>
          <w:szCs w:val="72"/>
          <w:vertAlign w:val="superscript"/>
          <w:lang w:val="en"/>
        </w:rPr>
      </w:pPr>
      <w:r>
        <w:rPr>
          <w:rFonts w:asciiTheme="minorHAnsi" w:hAnsiTheme="minorHAnsi" w:cstheme="minorHAnsi"/>
          <w:sz w:val="22"/>
          <w:szCs w:val="22"/>
          <w:vertAlign w:val="superscript"/>
          <w:lang w:val="en"/>
        </w:rPr>
        <w:br/>
      </w:r>
      <w:r>
        <w:rPr>
          <w:rFonts w:asciiTheme="minorHAnsi" w:hAnsiTheme="minorHAnsi" w:cstheme="minorHAnsi"/>
          <w:sz w:val="72"/>
          <w:szCs w:val="72"/>
          <w:vertAlign w:val="superscript"/>
          <w:lang w:val="en"/>
        </w:rPr>
        <w:t>HDMI Port</w:t>
      </w:r>
    </w:p>
    <w:p w:rsidR="00DE4CE0" w:rsidRDefault="00DE4CE0" w:rsidP="00DE4CE0">
      <w:pPr>
        <w:pStyle w:val="NormalWeb"/>
        <w:rPr>
          <w:rFonts w:asciiTheme="minorHAnsi" w:hAnsiTheme="minorHAnsi" w:cstheme="minorHAnsi"/>
          <w:sz w:val="72"/>
          <w:szCs w:val="72"/>
          <w:lang w:val="en"/>
        </w:rPr>
      </w:pPr>
      <w:r>
        <w:rPr>
          <w:rFonts w:ascii="Arial" w:hAnsi="Arial" w:cs="Arial"/>
          <w:noProof/>
          <w:sz w:val="20"/>
          <w:szCs w:val="20"/>
        </w:rPr>
        <w:drawing>
          <wp:inline distT="0" distB="0" distL="0" distR="0" wp14:anchorId="05B1F50A" wp14:editId="6654CC0C">
            <wp:extent cx="1771650" cy="1179360"/>
            <wp:effectExtent l="0" t="0" r="0" b="1905"/>
            <wp:docPr id="15" name="il_fi" descr="http://www.faqs.org/photo-dict/photofiles/list/9276/12630HDMI_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qs.org/photo-dict/photofiles/list/9276/12630HDMI_port.jp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778069" cy="1183633"/>
                    </a:xfrm>
                    <a:prstGeom prst="rect">
                      <a:avLst/>
                    </a:prstGeom>
                    <a:noFill/>
                    <a:ln>
                      <a:noFill/>
                    </a:ln>
                  </pic:spPr>
                </pic:pic>
              </a:graphicData>
            </a:graphic>
          </wp:inline>
        </w:drawing>
      </w:r>
    </w:p>
    <w:p w:rsidR="00DE4CE0" w:rsidRPr="00DE4CE0" w:rsidRDefault="00DE4CE0" w:rsidP="00DE4CE0">
      <w:pPr>
        <w:pStyle w:val="NormalWeb"/>
        <w:rPr>
          <w:rFonts w:asciiTheme="minorHAnsi" w:hAnsiTheme="minorHAnsi" w:cstheme="minorHAnsi"/>
          <w:b/>
          <w:sz w:val="22"/>
          <w:szCs w:val="22"/>
          <w:u w:val="single"/>
          <w:lang w:val="en"/>
        </w:rPr>
      </w:pPr>
      <w:r w:rsidRPr="00DE4CE0">
        <w:rPr>
          <w:rFonts w:asciiTheme="minorHAnsi" w:hAnsiTheme="minorHAnsi" w:cstheme="minorHAnsi"/>
          <w:b/>
          <w:sz w:val="22"/>
          <w:szCs w:val="22"/>
          <w:u w:val="single"/>
          <w:lang w:val="en"/>
        </w:rPr>
        <w:t>Definition</w:t>
      </w:r>
    </w:p>
    <w:p w:rsidR="00DE4CE0" w:rsidRDefault="00DE4CE0" w:rsidP="00DE4CE0">
      <w:pPr>
        <w:pStyle w:val="NormalWeb"/>
        <w:rPr>
          <w:rFonts w:asciiTheme="minorHAnsi" w:hAnsiTheme="minorHAnsi" w:cstheme="minorHAnsi"/>
          <w:sz w:val="22"/>
          <w:szCs w:val="22"/>
          <w:lang w:val="en"/>
        </w:rPr>
      </w:pPr>
      <w:r w:rsidRPr="00DE4CE0">
        <w:rPr>
          <w:rFonts w:asciiTheme="minorHAnsi" w:hAnsiTheme="minorHAnsi" w:cstheme="minorHAnsi"/>
          <w:b/>
          <w:bCs/>
          <w:sz w:val="22"/>
          <w:szCs w:val="22"/>
          <w:lang w:val="en"/>
        </w:rPr>
        <w:t>HDMI</w:t>
      </w:r>
      <w:r w:rsidRPr="00DE4CE0">
        <w:rPr>
          <w:rFonts w:asciiTheme="minorHAnsi" w:hAnsiTheme="minorHAnsi" w:cstheme="minorHAnsi"/>
          <w:sz w:val="22"/>
          <w:szCs w:val="22"/>
          <w:lang w:val="en"/>
        </w:rPr>
        <w:t xml:space="preserve"> (</w:t>
      </w:r>
      <w:r w:rsidRPr="00DE4CE0">
        <w:rPr>
          <w:rFonts w:asciiTheme="minorHAnsi" w:hAnsiTheme="minorHAnsi" w:cstheme="minorHAnsi"/>
          <w:b/>
          <w:bCs/>
          <w:sz w:val="22"/>
          <w:szCs w:val="22"/>
          <w:lang w:val="en"/>
        </w:rPr>
        <w:t>High-Definition Multimedia Interface</w:t>
      </w:r>
      <w:r w:rsidRPr="00DE4CE0">
        <w:rPr>
          <w:rFonts w:asciiTheme="minorHAnsi" w:hAnsiTheme="minorHAnsi" w:cstheme="minorHAnsi"/>
          <w:sz w:val="22"/>
          <w:szCs w:val="22"/>
          <w:lang w:val="en"/>
        </w:rPr>
        <w:t>) is a compact audio/video interface for transmitting uncompressed digital data</w:t>
      </w:r>
      <w:r>
        <w:rPr>
          <w:rFonts w:asciiTheme="minorHAnsi" w:hAnsiTheme="minorHAnsi" w:cstheme="minorHAnsi"/>
          <w:sz w:val="22"/>
          <w:szCs w:val="22"/>
          <w:lang w:val="en"/>
        </w:rPr>
        <w:t>.</w:t>
      </w:r>
      <w:r w:rsidRPr="00DE4CE0">
        <w:rPr>
          <w:rFonts w:asciiTheme="minorHAnsi" w:hAnsiTheme="minorHAnsi" w:cstheme="minorHAnsi"/>
          <w:sz w:val="22"/>
          <w:szCs w:val="22"/>
          <w:lang w:val="en"/>
        </w:rPr>
        <w:t xml:space="preserve"> It is a digital alternative to consumer analog standards, such as </w:t>
      </w:r>
      <w:hyperlink r:id="rId59" w:history="1">
        <w:r w:rsidRPr="00DE4CE0">
          <w:rPr>
            <w:rStyle w:val="Hyperlink"/>
            <w:rFonts w:asciiTheme="minorHAnsi" w:hAnsiTheme="minorHAnsi" w:cstheme="minorHAnsi"/>
            <w:sz w:val="22"/>
            <w:szCs w:val="22"/>
            <w:lang w:val="en"/>
          </w:rPr>
          <w:t>radio frequency</w:t>
        </w:r>
      </w:hyperlink>
      <w:r w:rsidRPr="00DE4CE0">
        <w:rPr>
          <w:rFonts w:asciiTheme="minorHAnsi" w:hAnsiTheme="minorHAnsi" w:cstheme="minorHAnsi"/>
          <w:sz w:val="22"/>
          <w:szCs w:val="22"/>
          <w:lang w:val="en"/>
        </w:rPr>
        <w:t xml:space="preserve"> (RF) </w:t>
      </w:r>
      <w:hyperlink r:id="rId60" w:history="1">
        <w:r w:rsidRPr="00DE4CE0">
          <w:rPr>
            <w:rStyle w:val="Hyperlink"/>
            <w:rFonts w:asciiTheme="minorHAnsi" w:hAnsiTheme="minorHAnsi" w:cstheme="minorHAnsi"/>
            <w:sz w:val="22"/>
            <w:szCs w:val="22"/>
            <w:lang w:val="en"/>
          </w:rPr>
          <w:t>coaxial cable</w:t>
        </w:r>
      </w:hyperlink>
      <w:r w:rsidRPr="00DE4CE0">
        <w:rPr>
          <w:rFonts w:asciiTheme="minorHAnsi" w:hAnsiTheme="minorHAnsi" w:cstheme="minorHAnsi"/>
          <w:sz w:val="22"/>
          <w:szCs w:val="22"/>
          <w:lang w:val="en"/>
        </w:rPr>
        <w:t xml:space="preserve">, </w:t>
      </w:r>
      <w:hyperlink r:id="rId61" w:history="1">
        <w:r w:rsidRPr="00DE4CE0">
          <w:rPr>
            <w:rStyle w:val="Hyperlink"/>
            <w:rFonts w:asciiTheme="minorHAnsi" w:hAnsiTheme="minorHAnsi" w:cstheme="minorHAnsi"/>
            <w:sz w:val="22"/>
            <w:szCs w:val="22"/>
            <w:lang w:val="en"/>
          </w:rPr>
          <w:t>composite video</w:t>
        </w:r>
      </w:hyperlink>
      <w:r w:rsidRPr="00DE4CE0">
        <w:rPr>
          <w:rFonts w:asciiTheme="minorHAnsi" w:hAnsiTheme="minorHAnsi" w:cstheme="minorHAnsi"/>
          <w:sz w:val="22"/>
          <w:szCs w:val="22"/>
          <w:lang w:val="en"/>
        </w:rPr>
        <w:t xml:space="preserve">, </w:t>
      </w:r>
      <w:hyperlink r:id="rId62" w:history="1">
        <w:r w:rsidRPr="00DE4CE0">
          <w:rPr>
            <w:rStyle w:val="Hyperlink"/>
            <w:rFonts w:asciiTheme="minorHAnsi" w:hAnsiTheme="minorHAnsi" w:cstheme="minorHAnsi"/>
            <w:sz w:val="22"/>
            <w:szCs w:val="22"/>
            <w:lang w:val="en"/>
          </w:rPr>
          <w:t>S-Video</w:t>
        </w:r>
      </w:hyperlink>
      <w:r w:rsidRPr="00DE4CE0">
        <w:rPr>
          <w:rFonts w:asciiTheme="minorHAnsi" w:hAnsiTheme="minorHAnsi" w:cstheme="minorHAnsi"/>
          <w:sz w:val="22"/>
          <w:szCs w:val="22"/>
          <w:lang w:val="en"/>
        </w:rPr>
        <w:t xml:space="preserve">, </w:t>
      </w:r>
      <w:hyperlink r:id="rId63" w:history="1">
        <w:r w:rsidRPr="00DE4CE0">
          <w:rPr>
            <w:rStyle w:val="Hyperlink"/>
            <w:rFonts w:asciiTheme="minorHAnsi" w:hAnsiTheme="minorHAnsi" w:cstheme="minorHAnsi"/>
            <w:sz w:val="22"/>
            <w:szCs w:val="22"/>
            <w:lang w:val="en"/>
          </w:rPr>
          <w:t>SCART</w:t>
        </w:r>
      </w:hyperlink>
      <w:r w:rsidRPr="00DE4CE0">
        <w:rPr>
          <w:rFonts w:asciiTheme="minorHAnsi" w:hAnsiTheme="minorHAnsi" w:cstheme="minorHAnsi"/>
          <w:sz w:val="22"/>
          <w:szCs w:val="22"/>
          <w:lang w:val="en"/>
        </w:rPr>
        <w:t xml:space="preserve">, </w:t>
      </w:r>
      <w:hyperlink r:id="rId64" w:history="1">
        <w:r w:rsidRPr="00DE4CE0">
          <w:rPr>
            <w:rStyle w:val="Hyperlink"/>
            <w:rFonts w:asciiTheme="minorHAnsi" w:hAnsiTheme="minorHAnsi" w:cstheme="minorHAnsi"/>
            <w:sz w:val="22"/>
            <w:szCs w:val="22"/>
            <w:lang w:val="en"/>
          </w:rPr>
          <w:t>component video</w:t>
        </w:r>
      </w:hyperlink>
      <w:r w:rsidRPr="00DE4CE0">
        <w:rPr>
          <w:rFonts w:asciiTheme="minorHAnsi" w:hAnsiTheme="minorHAnsi" w:cstheme="minorHAnsi"/>
          <w:sz w:val="22"/>
          <w:szCs w:val="22"/>
          <w:lang w:val="en"/>
        </w:rPr>
        <w:t xml:space="preserve">, </w:t>
      </w:r>
      <w:hyperlink r:id="rId65" w:history="1">
        <w:r w:rsidRPr="00DE4CE0">
          <w:rPr>
            <w:rStyle w:val="Hyperlink"/>
            <w:rFonts w:asciiTheme="minorHAnsi" w:hAnsiTheme="minorHAnsi" w:cstheme="minorHAnsi"/>
            <w:sz w:val="22"/>
            <w:szCs w:val="22"/>
            <w:lang w:val="en"/>
          </w:rPr>
          <w:t>D-Terminal</w:t>
        </w:r>
      </w:hyperlink>
      <w:r w:rsidRPr="00DE4CE0">
        <w:rPr>
          <w:rFonts w:asciiTheme="minorHAnsi" w:hAnsiTheme="minorHAnsi" w:cstheme="minorHAnsi"/>
          <w:sz w:val="22"/>
          <w:szCs w:val="22"/>
          <w:lang w:val="en"/>
        </w:rPr>
        <w:t xml:space="preserve">, or </w:t>
      </w:r>
      <w:hyperlink r:id="rId66" w:tooltip="VGA connector" w:history="1">
        <w:r w:rsidRPr="00DE4CE0">
          <w:rPr>
            <w:rStyle w:val="Hyperlink"/>
            <w:rFonts w:asciiTheme="minorHAnsi" w:hAnsiTheme="minorHAnsi" w:cstheme="minorHAnsi"/>
            <w:sz w:val="22"/>
            <w:szCs w:val="22"/>
            <w:lang w:val="en"/>
          </w:rPr>
          <w:t>VGA</w:t>
        </w:r>
      </w:hyperlink>
      <w:r w:rsidRPr="00DE4CE0">
        <w:rPr>
          <w:rFonts w:asciiTheme="minorHAnsi" w:hAnsiTheme="minorHAnsi" w:cstheme="minorHAnsi"/>
          <w:sz w:val="22"/>
          <w:szCs w:val="22"/>
          <w:lang w:val="en"/>
        </w:rPr>
        <w:t xml:space="preserve">. HDMI connects digital audio/video sources (such as </w:t>
      </w:r>
      <w:hyperlink r:id="rId67" w:tooltip="Set-top box" w:history="1">
        <w:r w:rsidRPr="00DE4CE0">
          <w:rPr>
            <w:rStyle w:val="Hyperlink"/>
            <w:rFonts w:asciiTheme="minorHAnsi" w:hAnsiTheme="minorHAnsi" w:cstheme="minorHAnsi"/>
            <w:sz w:val="22"/>
            <w:szCs w:val="22"/>
            <w:lang w:val="en"/>
          </w:rPr>
          <w:t>set-top boxes</w:t>
        </w:r>
      </w:hyperlink>
      <w:r w:rsidRPr="00DE4CE0">
        <w:rPr>
          <w:rFonts w:asciiTheme="minorHAnsi" w:hAnsiTheme="minorHAnsi" w:cstheme="minorHAnsi"/>
          <w:sz w:val="22"/>
          <w:szCs w:val="22"/>
          <w:lang w:val="en"/>
        </w:rPr>
        <w:t xml:space="preserve">, </w:t>
      </w:r>
      <w:proofErr w:type="spellStart"/>
      <w:r w:rsidRPr="00DE4CE0">
        <w:rPr>
          <w:rFonts w:asciiTheme="minorHAnsi" w:hAnsiTheme="minorHAnsi" w:cstheme="minorHAnsi"/>
          <w:sz w:val="22"/>
          <w:szCs w:val="22"/>
          <w:lang w:val="en"/>
        </w:rPr>
        <w:t>upconvert</w:t>
      </w:r>
      <w:proofErr w:type="spellEnd"/>
      <w:r w:rsidRPr="00DE4CE0">
        <w:rPr>
          <w:rFonts w:asciiTheme="minorHAnsi" w:hAnsiTheme="minorHAnsi" w:cstheme="minorHAnsi"/>
          <w:sz w:val="22"/>
          <w:szCs w:val="22"/>
          <w:lang w:val="en"/>
        </w:rPr>
        <w:t xml:space="preserve"> </w:t>
      </w:r>
      <w:hyperlink r:id="rId68" w:history="1">
        <w:r w:rsidRPr="00DE4CE0">
          <w:rPr>
            <w:rStyle w:val="Hyperlink"/>
            <w:rFonts w:asciiTheme="minorHAnsi" w:hAnsiTheme="minorHAnsi" w:cstheme="minorHAnsi"/>
            <w:sz w:val="22"/>
            <w:szCs w:val="22"/>
            <w:lang w:val="en"/>
          </w:rPr>
          <w:t>DVD</w:t>
        </w:r>
      </w:hyperlink>
      <w:r w:rsidRPr="00DE4CE0">
        <w:rPr>
          <w:rFonts w:asciiTheme="minorHAnsi" w:hAnsiTheme="minorHAnsi" w:cstheme="minorHAnsi"/>
          <w:sz w:val="22"/>
          <w:szCs w:val="22"/>
          <w:lang w:val="en"/>
        </w:rPr>
        <w:t xml:space="preserve"> players, </w:t>
      </w:r>
      <w:hyperlink r:id="rId69" w:history="1">
        <w:r w:rsidRPr="00DE4CE0">
          <w:rPr>
            <w:rStyle w:val="Hyperlink"/>
            <w:rFonts w:asciiTheme="minorHAnsi" w:hAnsiTheme="minorHAnsi" w:cstheme="minorHAnsi"/>
            <w:sz w:val="22"/>
            <w:szCs w:val="22"/>
            <w:lang w:val="en"/>
          </w:rPr>
          <w:t>HD DVD</w:t>
        </w:r>
      </w:hyperlink>
      <w:r w:rsidRPr="00DE4CE0">
        <w:rPr>
          <w:rFonts w:asciiTheme="minorHAnsi" w:hAnsiTheme="minorHAnsi" w:cstheme="minorHAnsi"/>
          <w:sz w:val="22"/>
          <w:szCs w:val="22"/>
          <w:lang w:val="en"/>
        </w:rPr>
        <w:t xml:space="preserve"> players, </w:t>
      </w:r>
      <w:hyperlink r:id="rId70" w:history="1">
        <w:r w:rsidRPr="00DE4CE0">
          <w:rPr>
            <w:rStyle w:val="Hyperlink"/>
            <w:rFonts w:asciiTheme="minorHAnsi" w:hAnsiTheme="minorHAnsi" w:cstheme="minorHAnsi"/>
            <w:sz w:val="22"/>
            <w:szCs w:val="22"/>
            <w:lang w:val="en"/>
          </w:rPr>
          <w:t>Blu-ray Disc</w:t>
        </w:r>
      </w:hyperlink>
      <w:r w:rsidRPr="00DE4CE0">
        <w:rPr>
          <w:rFonts w:asciiTheme="minorHAnsi" w:hAnsiTheme="minorHAnsi" w:cstheme="minorHAnsi"/>
          <w:sz w:val="22"/>
          <w:szCs w:val="22"/>
          <w:lang w:val="en"/>
        </w:rPr>
        <w:t xml:space="preserve"> players, </w:t>
      </w:r>
      <w:hyperlink r:id="rId71" w:history="1">
        <w:r w:rsidRPr="00DE4CE0">
          <w:rPr>
            <w:rStyle w:val="Hyperlink"/>
            <w:rFonts w:asciiTheme="minorHAnsi" w:hAnsiTheme="minorHAnsi" w:cstheme="minorHAnsi"/>
            <w:sz w:val="22"/>
            <w:szCs w:val="22"/>
            <w:lang w:val="en"/>
          </w:rPr>
          <w:t>AVCHD</w:t>
        </w:r>
      </w:hyperlink>
      <w:r w:rsidRPr="00DE4CE0">
        <w:rPr>
          <w:rFonts w:asciiTheme="minorHAnsi" w:hAnsiTheme="minorHAnsi" w:cstheme="minorHAnsi"/>
          <w:sz w:val="22"/>
          <w:szCs w:val="22"/>
          <w:lang w:val="en"/>
        </w:rPr>
        <w:t xml:space="preserve"> </w:t>
      </w:r>
      <w:hyperlink r:id="rId72" w:tooltip="Camcorder" w:history="1">
        <w:r w:rsidRPr="00DE4CE0">
          <w:rPr>
            <w:rStyle w:val="Hyperlink"/>
            <w:rFonts w:asciiTheme="minorHAnsi" w:hAnsiTheme="minorHAnsi" w:cstheme="minorHAnsi"/>
            <w:sz w:val="22"/>
            <w:szCs w:val="22"/>
            <w:lang w:val="en"/>
          </w:rPr>
          <w:t>camcorders</w:t>
        </w:r>
      </w:hyperlink>
      <w:r w:rsidRPr="00DE4CE0">
        <w:rPr>
          <w:rFonts w:asciiTheme="minorHAnsi" w:hAnsiTheme="minorHAnsi" w:cstheme="minorHAnsi"/>
          <w:sz w:val="22"/>
          <w:szCs w:val="22"/>
          <w:lang w:val="en"/>
        </w:rPr>
        <w:t xml:space="preserve">, </w:t>
      </w:r>
      <w:hyperlink r:id="rId73" w:tooltip="Personal computer" w:history="1">
        <w:r w:rsidRPr="00DE4CE0">
          <w:rPr>
            <w:rStyle w:val="Hyperlink"/>
            <w:rFonts w:asciiTheme="minorHAnsi" w:hAnsiTheme="minorHAnsi" w:cstheme="minorHAnsi"/>
            <w:sz w:val="22"/>
            <w:szCs w:val="22"/>
            <w:lang w:val="en"/>
          </w:rPr>
          <w:t>personal computers</w:t>
        </w:r>
      </w:hyperlink>
      <w:r w:rsidRPr="00DE4CE0">
        <w:rPr>
          <w:rFonts w:asciiTheme="minorHAnsi" w:hAnsiTheme="minorHAnsi" w:cstheme="minorHAnsi"/>
          <w:sz w:val="22"/>
          <w:szCs w:val="22"/>
          <w:lang w:val="en"/>
        </w:rPr>
        <w:t xml:space="preserve"> (PCs), </w:t>
      </w:r>
      <w:hyperlink r:id="rId74" w:tooltip="Video game console" w:history="1">
        <w:r w:rsidRPr="00DE4CE0">
          <w:rPr>
            <w:rStyle w:val="Hyperlink"/>
            <w:rFonts w:asciiTheme="minorHAnsi" w:hAnsiTheme="minorHAnsi" w:cstheme="minorHAnsi"/>
            <w:sz w:val="22"/>
            <w:szCs w:val="22"/>
            <w:lang w:val="en"/>
          </w:rPr>
          <w:t>video game consoles</w:t>
        </w:r>
      </w:hyperlink>
      <w:r w:rsidRPr="00DE4CE0">
        <w:rPr>
          <w:rFonts w:asciiTheme="minorHAnsi" w:hAnsiTheme="minorHAnsi" w:cstheme="minorHAnsi"/>
          <w:sz w:val="22"/>
          <w:szCs w:val="22"/>
          <w:lang w:val="en"/>
        </w:rPr>
        <w:t xml:space="preserve"> such as the </w:t>
      </w:r>
      <w:hyperlink r:id="rId75" w:history="1">
        <w:r w:rsidRPr="00DE4CE0">
          <w:rPr>
            <w:rStyle w:val="Hyperlink"/>
            <w:rFonts w:asciiTheme="minorHAnsi" w:hAnsiTheme="minorHAnsi" w:cstheme="minorHAnsi"/>
            <w:sz w:val="22"/>
            <w:szCs w:val="22"/>
            <w:lang w:val="en"/>
          </w:rPr>
          <w:t>PlayStation 3</w:t>
        </w:r>
      </w:hyperlink>
      <w:r w:rsidRPr="00DE4CE0">
        <w:rPr>
          <w:rFonts w:asciiTheme="minorHAnsi" w:hAnsiTheme="minorHAnsi" w:cstheme="minorHAnsi"/>
          <w:sz w:val="22"/>
          <w:szCs w:val="22"/>
          <w:lang w:val="en"/>
        </w:rPr>
        <w:t xml:space="preserve"> and </w:t>
      </w:r>
      <w:hyperlink r:id="rId76" w:history="1">
        <w:r w:rsidRPr="00DE4CE0">
          <w:rPr>
            <w:rStyle w:val="Hyperlink"/>
            <w:rFonts w:asciiTheme="minorHAnsi" w:hAnsiTheme="minorHAnsi" w:cstheme="minorHAnsi"/>
            <w:sz w:val="22"/>
            <w:szCs w:val="22"/>
            <w:lang w:val="en"/>
          </w:rPr>
          <w:t>Xbox 360</w:t>
        </w:r>
      </w:hyperlink>
      <w:r w:rsidRPr="00DE4CE0">
        <w:rPr>
          <w:rFonts w:asciiTheme="minorHAnsi" w:hAnsiTheme="minorHAnsi" w:cstheme="minorHAnsi"/>
          <w:sz w:val="22"/>
          <w:szCs w:val="22"/>
          <w:lang w:val="en"/>
        </w:rPr>
        <w:t xml:space="preserve">, and </w:t>
      </w:r>
      <w:hyperlink r:id="rId77" w:tooltip="AV receiver" w:history="1">
        <w:r w:rsidRPr="00DE4CE0">
          <w:rPr>
            <w:rStyle w:val="Hyperlink"/>
            <w:rFonts w:asciiTheme="minorHAnsi" w:hAnsiTheme="minorHAnsi" w:cstheme="minorHAnsi"/>
            <w:sz w:val="22"/>
            <w:szCs w:val="22"/>
            <w:lang w:val="en"/>
          </w:rPr>
          <w:t>AV receivers</w:t>
        </w:r>
      </w:hyperlink>
      <w:r w:rsidRPr="00DE4CE0">
        <w:rPr>
          <w:rFonts w:asciiTheme="minorHAnsi" w:hAnsiTheme="minorHAnsi" w:cstheme="minorHAnsi"/>
          <w:sz w:val="22"/>
          <w:szCs w:val="22"/>
          <w:lang w:val="en"/>
        </w:rPr>
        <w:t xml:space="preserve">) to compatible </w:t>
      </w:r>
      <w:hyperlink r:id="rId78" w:history="1">
        <w:r w:rsidRPr="00DE4CE0">
          <w:rPr>
            <w:rStyle w:val="Hyperlink"/>
            <w:rFonts w:asciiTheme="minorHAnsi" w:hAnsiTheme="minorHAnsi" w:cstheme="minorHAnsi"/>
            <w:sz w:val="22"/>
            <w:szCs w:val="22"/>
            <w:lang w:val="en"/>
          </w:rPr>
          <w:t>digital audio</w:t>
        </w:r>
      </w:hyperlink>
      <w:r w:rsidRPr="00DE4CE0">
        <w:rPr>
          <w:rFonts w:asciiTheme="minorHAnsi" w:hAnsiTheme="minorHAnsi" w:cstheme="minorHAnsi"/>
          <w:sz w:val="22"/>
          <w:szCs w:val="22"/>
          <w:lang w:val="en"/>
        </w:rPr>
        <w:t xml:space="preserve"> devices, </w:t>
      </w:r>
      <w:hyperlink r:id="rId79" w:tooltip="Visual display unit" w:history="1">
        <w:r w:rsidRPr="00DE4CE0">
          <w:rPr>
            <w:rStyle w:val="Hyperlink"/>
            <w:rFonts w:asciiTheme="minorHAnsi" w:hAnsiTheme="minorHAnsi" w:cstheme="minorHAnsi"/>
            <w:sz w:val="22"/>
            <w:szCs w:val="22"/>
            <w:lang w:val="en"/>
          </w:rPr>
          <w:t>computer monitors</w:t>
        </w:r>
      </w:hyperlink>
      <w:r w:rsidRPr="00DE4CE0">
        <w:rPr>
          <w:rFonts w:asciiTheme="minorHAnsi" w:hAnsiTheme="minorHAnsi" w:cstheme="minorHAnsi"/>
          <w:sz w:val="22"/>
          <w:szCs w:val="22"/>
          <w:lang w:val="en"/>
        </w:rPr>
        <w:t xml:space="preserve">, </w:t>
      </w:r>
      <w:hyperlink r:id="rId80" w:tooltip="Video projector" w:history="1">
        <w:r w:rsidRPr="00DE4CE0">
          <w:rPr>
            <w:rStyle w:val="Hyperlink"/>
            <w:rFonts w:asciiTheme="minorHAnsi" w:hAnsiTheme="minorHAnsi" w:cstheme="minorHAnsi"/>
            <w:sz w:val="22"/>
            <w:szCs w:val="22"/>
            <w:lang w:val="en"/>
          </w:rPr>
          <w:t>video projectors</w:t>
        </w:r>
      </w:hyperlink>
      <w:r w:rsidRPr="00DE4CE0">
        <w:rPr>
          <w:rFonts w:asciiTheme="minorHAnsi" w:hAnsiTheme="minorHAnsi" w:cstheme="minorHAnsi"/>
          <w:sz w:val="22"/>
          <w:szCs w:val="22"/>
          <w:lang w:val="en"/>
        </w:rPr>
        <w:t xml:space="preserve">, and </w:t>
      </w:r>
      <w:hyperlink r:id="rId81" w:tooltip="Digital television" w:history="1">
        <w:r w:rsidRPr="00DE4CE0">
          <w:rPr>
            <w:rStyle w:val="Hyperlink"/>
            <w:rFonts w:asciiTheme="minorHAnsi" w:hAnsiTheme="minorHAnsi" w:cstheme="minorHAnsi"/>
            <w:sz w:val="22"/>
            <w:szCs w:val="22"/>
            <w:lang w:val="en"/>
          </w:rPr>
          <w:t>digital televisions</w:t>
        </w:r>
      </w:hyperlink>
      <w:r w:rsidRPr="00DE4CE0">
        <w:rPr>
          <w:rFonts w:asciiTheme="minorHAnsi" w:hAnsiTheme="minorHAnsi" w:cstheme="minorHAnsi"/>
          <w:sz w:val="22"/>
          <w:szCs w:val="22"/>
          <w:lang w:val="en"/>
        </w:rPr>
        <w:t>.</w:t>
      </w:r>
    </w:p>
    <w:p w:rsidR="00DE4CE0" w:rsidRDefault="00DE4CE0" w:rsidP="00DE4CE0">
      <w:pPr>
        <w:pStyle w:val="NormalWeb"/>
        <w:rPr>
          <w:rFonts w:asciiTheme="minorHAnsi" w:hAnsiTheme="minorHAnsi" w:cstheme="minorHAnsi"/>
          <w:sz w:val="22"/>
          <w:szCs w:val="22"/>
          <w:lang w:val="en"/>
        </w:rPr>
      </w:pPr>
    </w:p>
    <w:p w:rsidR="00DE4CE0" w:rsidRDefault="00DE4CE0" w:rsidP="00DE4CE0">
      <w:pPr>
        <w:pStyle w:val="NormalWeb"/>
        <w:rPr>
          <w:rFonts w:asciiTheme="minorHAnsi" w:hAnsiTheme="minorHAnsi" w:cstheme="minorHAnsi"/>
          <w:sz w:val="22"/>
          <w:szCs w:val="22"/>
          <w:lang w:val="en"/>
        </w:rPr>
      </w:pPr>
    </w:p>
    <w:p w:rsidR="00DE4CE0" w:rsidRDefault="00DE4CE0" w:rsidP="00DE4CE0">
      <w:pPr>
        <w:pStyle w:val="NormalWeb"/>
        <w:rPr>
          <w:rFonts w:asciiTheme="minorHAnsi" w:hAnsiTheme="minorHAnsi" w:cstheme="minorHAnsi"/>
          <w:sz w:val="22"/>
          <w:szCs w:val="22"/>
          <w:lang w:val="en"/>
        </w:rPr>
      </w:pPr>
    </w:p>
    <w:p w:rsidR="00DE4CE0" w:rsidRDefault="00DE4CE0" w:rsidP="00DE4CE0">
      <w:pPr>
        <w:pStyle w:val="NormalWeb"/>
        <w:rPr>
          <w:rFonts w:asciiTheme="minorHAnsi" w:hAnsiTheme="minorHAnsi" w:cstheme="minorHAnsi"/>
          <w:sz w:val="22"/>
          <w:szCs w:val="22"/>
          <w:lang w:val="en"/>
        </w:rPr>
      </w:pPr>
    </w:p>
    <w:p w:rsidR="00016444" w:rsidRDefault="00016444" w:rsidP="00DE4CE0">
      <w:pPr>
        <w:pStyle w:val="NormalWeb"/>
        <w:rPr>
          <w:rFonts w:asciiTheme="minorHAnsi" w:hAnsiTheme="minorHAnsi" w:cstheme="minorHAnsi"/>
          <w:sz w:val="72"/>
          <w:szCs w:val="72"/>
          <w:lang w:val="en"/>
        </w:rPr>
      </w:pPr>
    </w:p>
    <w:p w:rsidR="00DE4CE0" w:rsidRDefault="00DE4CE0" w:rsidP="00DE4CE0">
      <w:pPr>
        <w:pStyle w:val="NormalWeb"/>
        <w:rPr>
          <w:rFonts w:asciiTheme="minorHAnsi" w:hAnsiTheme="minorHAnsi" w:cstheme="minorHAnsi"/>
          <w:sz w:val="72"/>
          <w:szCs w:val="72"/>
          <w:lang w:val="en"/>
        </w:rPr>
      </w:pPr>
      <w:bookmarkStart w:id="0" w:name="_GoBack"/>
      <w:bookmarkEnd w:id="0"/>
      <w:proofErr w:type="spellStart"/>
      <w:r>
        <w:rPr>
          <w:rFonts w:asciiTheme="minorHAnsi" w:hAnsiTheme="minorHAnsi" w:cstheme="minorHAnsi"/>
          <w:sz w:val="72"/>
          <w:szCs w:val="72"/>
          <w:lang w:val="en"/>
        </w:rPr>
        <w:t>Blu</w:t>
      </w:r>
      <w:proofErr w:type="spellEnd"/>
      <w:r>
        <w:rPr>
          <w:rFonts w:asciiTheme="minorHAnsi" w:hAnsiTheme="minorHAnsi" w:cstheme="minorHAnsi"/>
          <w:sz w:val="72"/>
          <w:szCs w:val="72"/>
          <w:lang w:val="en"/>
        </w:rPr>
        <w:t xml:space="preserve"> Ray and DVD Burner</w:t>
      </w:r>
    </w:p>
    <w:p w:rsidR="00DE4CE0" w:rsidRDefault="00DE4CE0" w:rsidP="00DE4CE0">
      <w:pPr>
        <w:pStyle w:val="NormalWeb"/>
        <w:rPr>
          <w:rFonts w:asciiTheme="minorHAnsi" w:hAnsiTheme="minorHAnsi" w:cstheme="minorHAnsi"/>
          <w:sz w:val="72"/>
          <w:szCs w:val="72"/>
          <w:lang w:val="en"/>
        </w:rPr>
      </w:pPr>
      <w:r>
        <w:rPr>
          <w:rFonts w:ascii="Arial" w:hAnsi="Arial" w:cs="Arial"/>
          <w:noProof/>
          <w:sz w:val="20"/>
          <w:szCs w:val="20"/>
        </w:rPr>
        <w:drawing>
          <wp:inline distT="0" distB="0" distL="0" distR="0" wp14:anchorId="7DE9C38B" wp14:editId="1392BF9B">
            <wp:extent cx="1747356" cy="1114425"/>
            <wp:effectExtent l="0" t="0" r="5715" b="0"/>
            <wp:docPr id="16" name="il_fi" descr="http://www.gadgetlegend.com/wp-content/uploads/2009/04/buffalo-brc-p258u2-blu-ray-external-dvd-bur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adgetlegend.com/wp-content/uploads/2009/04/buffalo-brc-p258u2-blu-ray-external-dvd-burner.jpg"/>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747356" cy="1114425"/>
                    </a:xfrm>
                    <a:prstGeom prst="rect">
                      <a:avLst/>
                    </a:prstGeom>
                    <a:noFill/>
                    <a:ln>
                      <a:noFill/>
                    </a:ln>
                  </pic:spPr>
                </pic:pic>
              </a:graphicData>
            </a:graphic>
          </wp:inline>
        </w:drawing>
      </w:r>
    </w:p>
    <w:p w:rsidR="00DE4CE0" w:rsidRDefault="00DE4CE0" w:rsidP="00DE4CE0">
      <w:pPr>
        <w:pStyle w:val="NormalWeb"/>
        <w:rPr>
          <w:rFonts w:asciiTheme="minorHAnsi" w:hAnsiTheme="minorHAnsi" w:cstheme="minorHAnsi"/>
          <w:b/>
          <w:sz w:val="22"/>
          <w:szCs w:val="22"/>
          <w:u w:val="single"/>
          <w:lang w:val="en"/>
        </w:rPr>
      </w:pPr>
      <w:r w:rsidRPr="00DE4CE0">
        <w:rPr>
          <w:rFonts w:asciiTheme="minorHAnsi" w:hAnsiTheme="minorHAnsi" w:cstheme="minorHAnsi"/>
          <w:b/>
          <w:sz w:val="22"/>
          <w:szCs w:val="22"/>
          <w:u w:val="single"/>
          <w:lang w:val="en"/>
        </w:rPr>
        <w:t>Definition</w:t>
      </w:r>
    </w:p>
    <w:p w:rsidR="00DE4CE0" w:rsidRPr="00DE4CE0" w:rsidRDefault="00DE4CE0" w:rsidP="00DE4CE0">
      <w:pPr>
        <w:pStyle w:val="NormalWeb"/>
        <w:rPr>
          <w:rFonts w:asciiTheme="minorHAnsi" w:hAnsiTheme="minorHAnsi" w:cstheme="minorHAnsi"/>
          <w:sz w:val="22"/>
          <w:szCs w:val="22"/>
          <w:lang w:val="en"/>
        </w:rPr>
      </w:pPr>
      <w:r w:rsidRPr="00DE4CE0">
        <w:rPr>
          <w:rFonts w:asciiTheme="minorHAnsi" w:hAnsiTheme="minorHAnsi" w:cstheme="minorHAnsi"/>
          <w:b/>
          <w:bCs/>
          <w:sz w:val="22"/>
          <w:szCs w:val="22"/>
          <w:lang w:val="en"/>
        </w:rPr>
        <w:t>Blu-ray Disc</w:t>
      </w:r>
      <w:r w:rsidRPr="00DE4CE0">
        <w:rPr>
          <w:rFonts w:asciiTheme="minorHAnsi" w:hAnsiTheme="minorHAnsi" w:cstheme="minorHAnsi"/>
          <w:sz w:val="22"/>
          <w:szCs w:val="22"/>
          <w:lang w:val="en"/>
        </w:rPr>
        <w:t xml:space="preserve"> (official abbreviation </w:t>
      </w:r>
      <w:r w:rsidRPr="00DE4CE0">
        <w:rPr>
          <w:rFonts w:asciiTheme="minorHAnsi" w:hAnsiTheme="minorHAnsi" w:cstheme="minorHAnsi"/>
          <w:b/>
          <w:bCs/>
          <w:sz w:val="22"/>
          <w:szCs w:val="22"/>
          <w:lang w:val="en"/>
        </w:rPr>
        <w:t>BD</w:t>
      </w:r>
      <w:r w:rsidRPr="00DE4CE0">
        <w:rPr>
          <w:rFonts w:asciiTheme="minorHAnsi" w:hAnsiTheme="minorHAnsi" w:cstheme="minorHAnsi"/>
          <w:sz w:val="22"/>
          <w:szCs w:val="22"/>
          <w:lang w:val="en"/>
        </w:rPr>
        <w:t xml:space="preserve"> and official shortened name is </w:t>
      </w:r>
      <w:r w:rsidRPr="00DE4CE0">
        <w:rPr>
          <w:rFonts w:asciiTheme="minorHAnsi" w:hAnsiTheme="minorHAnsi" w:cstheme="minorHAnsi"/>
          <w:b/>
          <w:bCs/>
          <w:sz w:val="22"/>
          <w:szCs w:val="22"/>
          <w:lang w:val="en"/>
        </w:rPr>
        <w:t>Blu-ray</w:t>
      </w:r>
      <w:r w:rsidRPr="00DE4CE0">
        <w:rPr>
          <w:rFonts w:asciiTheme="minorHAnsi" w:hAnsiTheme="minorHAnsi" w:cstheme="minorHAnsi"/>
          <w:sz w:val="22"/>
          <w:szCs w:val="22"/>
          <w:lang w:val="en"/>
        </w:rPr>
        <w:t xml:space="preserve">) is an </w:t>
      </w:r>
      <w:hyperlink r:id="rId83" w:history="1">
        <w:r w:rsidRPr="00DE4CE0">
          <w:rPr>
            <w:rStyle w:val="Hyperlink"/>
            <w:rFonts w:asciiTheme="minorHAnsi" w:hAnsiTheme="minorHAnsi" w:cstheme="minorHAnsi"/>
            <w:sz w:val="22"/>
            <w:szCs w:val="22"/>
            <w:lang w:val="en"/>
          </w:rPr>
          <w:t>optical disc</w:t>
        </w:r>
      </w:hyperlink>
      <w:r w:rsidRPr="00DE4CE0">
        <w:rPr>
          <w:rFonts w:asciiTheme="minorHAnsi" w:hAnsiTheme="minorHAnsi" w:cstheme="minorHAnsi"/>
          <w:sz w:val="22"/>
          <w:szCs w:val="22"/>
          <w:lang w:val="en"/>
        </w:rPr>
        <w:t xml:space="preserve"> </w:t>
      </w:r>
      <w:hyperlink r:id="rId84" w:tooltip="Data storage device" w:history="1">
        <w:r w:rsidRPr="00DE4CE0">
          <w:rPr>
            <w:rStyle w:val="Hyperlink"/>
            <w:rFonts w:asciiTheme="minorHAnsi" w:hAnsiTheme="minorHAnsi" w:cstheme="minorHAnsi"/>
            <w:sz w:val="22"/>
            <w:szCs w:val="22"/>
            <w:lang w:val="en"/>
          </w:rPr>
          <w:t>storage</w:t>
        </w:r>
      </w:hyperlink>
      <w:r w:rsidRPr="00DE4CE0">
        <w:rPr>
          <w:rFonts w:asciiTheme="minorHAnsi" w:hAnsiTheme="minorHAnsi" w:cstheme="minorHAnsi"/>
          <w:sz w:val="22"/>
          <w:szCs w:val="22"/>
          <w:lang w:val="en"/>
        </w:rPr>
        <w:t xml:space="preserve"> medium designed to supersede the </w:t>
      </w:r>
      <w:hyperlink r:id="rId85" w:history="1">
        <w:r w:rsidRPr="00DE4CE0">
          <w:rPr>
            <w:rStyle w:val="Hyperlink"/>
            <w:rFonts w:asciiTheme="minorHAnsi" w:hAnsiTheme="minorHAnsi" w:cstheme="minorHAnsi"/>
            <w:sz w:val="22"/>
            <w:szCs w:val="22"/>
            <w:lang w:val="en"/>
          </w:rPr>
          <w:t>DVD</w:t>
        </w:r>
      </w:hyperlink>
      <w:r w:rsidRPr="00DE4CE0">
        <w:rPr>
          <w:rFonts w:asciiTheme="minorHAnsi" w:hAnsiTheme="minorHAnsi" w:cstheme="minorHAnsi"/>
          <w:sz w:val="22"/>
          <w:szCs w:val="22"/>
          <w:lang w:val="en"/>
        </w:rPr>
        <w:t xml:space="preserve"> format. The standard physical medium is a 12 cm plastic </w:t>
      </w:r>
      <w:hyperlink r:id="rId86" w:history="1">
        <w:r w:rsidRPr="00DE4CE0">
          <w:rPr>
            <w:rStyle w:val="Hyperlink"/>
            <w:rFonts w:asciiTheme="minorHAnsi" w:hAnsiTheme="minorHAnsi" w:cstheme="minorHAnsi"/>
            <w:sz w:val="22"/>
            <w:szCs w:val="22"/>
            <w:lang w:val="en"/>
          </w:rPr>
          <w:t>optical disc</w:t>
        </w:r>
      </w:hyperlink>
      <w:r w:rsidRPr="00DE4CE0">
        <w:rPr>
          <w:rFonts w:asciiTheme="minorHAnsi" w:hAnsiTheme="minorHAnsi" w:cstheme="minorHAnsi"/>
          <w:sz w:val="22"/>
          <w:szCs w:val="22"/>
          <w:lang w:val="en"/>
        </w:rPr>
        <w:t xml:space="preserve">, the same size as </w:t>
      </w:r>
      <w:hyperlink r:id="rId87" w:tooltip="DVD" w:history="1">
        <w:r w:rsidRPr="00DE4CE0">
          <w:rPr>
            <w:rStyle w:val="Hyperlink"/>
            <w:rFonts w:asciiTheme="minorHAnsi" w:hAnsiTheme="minorHAnsi" w:cstheme="minorHAnsi"/>
            <w:sz w:val="22"/>
            <w:szCs w:val="22"/>
            <w:lang w:val="en"/>
          </w:rPr>
          <w:t>DVDs</w:t>
        </w:r>
      </w:hyperlink>
      <w:r w:rsidRPr="00DE4CE0">
        <w:rPr>
          <w:rFonts w:asciiTheme="minorHAnsi" w:hAnsiTheme="minorHAnsi" w:cstheme="minorHAnsi"/>
          <w:sz w:val="22"/>
          <w:szCs w:val="22"/>
          <w:lang w:val="en"/>
        </w:rPr>
        <w:t xml:space="preserve"> and </w:t>
      </w:r>
      <w:hyperlink r:id="rId88" w:tooltip="CD" w:history="1">
        <w:r w:rsidRPr="00DE4CE0">
          <w:rPr>
            <w:rStyle w:val="Hyperlink"/>
            <w:rFonts w:asciiTheme="minorHAnsi" w:hAnsiTheme="minorHAnsi" w:cstheme="minorHAnsi"/>
            <w:sz w:val="22"/>
            <w:szCs w:val="22"/>
            <w:lang w:val="en"/>
          </w:rPr>
          <w:t>CDs</w:t>
        </w:r>
      </w:hyperlink>
      <w:r w:rsidRPr="00DE4CE0">
        <w:rPr>
          <w:rFonts w:asciiTheme="minorHAnsi" w:hAnsiTheme="minorHAnsi" w:cstheme="minorHAnsi"/>
          <w:sz w:val="22"/>
          <w:szCs w:val="22"/>
          <w:lang w:val="en"/>
        </w:rPr>
        <w:t>. Blu-ray Discs contain 25 GB per layer, with dual layer discs (50 GB) the norm for feature-length video discs and additional layers possible in the future.</w:t>
      </w:r>
    </w:p>
    <w:p w:rsidR="00DE4CE0" w:rsidRPr="00DE4CE0" w:rsidRDefault="00DE4CE0" w:rsidP="00DE4CE0">
      <w:pPr>
        <w:pStyle w:val="NormalWeb"/>
        <w:rPr>
          <w:rFonts w:asciiTheme="minorHAnsi" w:hAnsiTheme="minorHAnsi" w:cstheme="minorHAnsi"/>
          <w:sz w:val="22"/>
          <w:szCs w:val="22"/>
          <w:lang w:val="en"/>
        </w:rPr>
      </w:pPr>
    </w:p>
    <w:p w:rsidR="00DE4CE0" w:rsidRPr="00DE4CE0" w:rsidRDefault="00DE4CE0" w:rsidP="007C2051">
      <w:pPr>
        <w:spacing w:before="100" w:beforeAutospacing="1" w:after="100" w:afterAutospacing="1" w:line="240" w:lineRule="auto"/>
        <w:rPr>
          <w:b/>
          <w:u w:val="single"/>
          <w:lang w:val="en"/>
        </w:rPr>
      </w:pPr>
    </w:p>
    <w:p w:rsidR="000E193D" w:rsidRPr="000E193D" w:rsidRDefault="000E193D" w:rsidP="007C2051">
      <w:pPr>
        <w:spacing w:before="100" w:beforeAutospacing="1" w:after="100" w:afterAutospacing="1" w:line="240" w:lineRule="auto"/>
        <w:rPr>
          <w:rFonts w:cstheme="minorHAnsi"/>
          <w:bCs/>
          <w:color w:val="000000"/>
        </w:rPr>
      </w:pPr>
    </w:p>
    <w:p w:rsidR="007C2051" w:rsidRDefault="007C2051" w:rsidP="007C2051">
      <w:pPr>
        <w:spacing w:before="100" w:beforeAutospacing="1" w:after="100" w:afterAutospacing="1" w:line="240" w:lineRule="auto"/>
        <w:rPr>
          <w:rFonts w:eastAsia="Times New Roman" w:cstheme="minorHAnsi"/>
          <w:sz w:val="72"/>
          <w:szCs w:val="72"/>
          <w:lang w:eastAsia="en-CA"/>
        </w:rPr>
      </w:pPr>
    </w:p>
    <w:p w:rsidR="007C2051" w:rsidRPr="007C2051" w:rsidRDefault="007C2051" w:rsidP="007C2051">
      <w:pPr>
        <w:spacing w:before="100" w:beforeAutospacing="1" w:after="100" w:afterAutospacing="1" w:line="240" w:lineRule="auto"/>
        <w:rPr>
          <w:rFonts w:eastAsia="Times New Roman" w:cstheme="minorHAnsi"/>
          <w:sz w:val="72"/>
          <w:szCs w:val="72"/>
          <w:lang w:eastAsia="en-CA"/>
        </w:rPr>
      </w:pPr>
    </w:p>
    <w:p w:rsidR="007C2051" w:rsidRPr="007C2051" w:rsidRDefault="007C2051"/>
    <w:sectPr w:rsidR="007C2051" w:rsidRPr="007C2051" w:rsidSect="00016444">
      <w:footerReference w:type="default" r:id="rId8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444" w:rsidRDefault="00016444" w:rsidP="00016444">
      <w:pPr>
        <w:spacing w:after="0" w:line="240" w:lineRule="auto"/>
      </w:pPr>
      <w:r>
        <w:separator/>
      </w:r>
    </w:p>
  </w:endnote>
  <w:endnote w:type="continuationSeparator" w:id="0">
    <w:p w:rsidR="00016444" w:rsidRDefault="00016444" w:rsidP="00016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735453"/>
      <w:docPartObj>
        <w:docPartGallery w:val="Page Numbers (Bottom of Page)"/>
        <w:docPartUnique/>
      </w:docPartObj>
    </w:sdtPr>
    <w:sdtEndPr>
      <w:rPr>
        <w:noProof/>
      </w:rPr>
    </w:sdtEndPr>
    <w:sdtContent>
      <w:p w:rsidR="00016444" w:rsidRDefault="0001644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16444" w:rsidRDefault="000164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444" w:rsidRDefault="00016444" w:rsidP="00016444">
      <w:pPr>
        <w:spacing w:after="0" w:line="240" w:lineRule="auto"/>
      </w:pPr>
      <w:r>
        <w:separator/>
      </w:r>
    </w:p>
  </w:footnote>
  <w:footnote w:type="continuationSeparator" w:id="0">
    <w:p w:rsidR="00016444" w:rsidRDefault="00016444" w:rsidP="000164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2E"/>
    <w:rsid w:val="00016444"/>
    <w:rsid w:val="000E193D"/>
    <w:rsid w:val="002A702E"/>
    <w:rsid w:val="002E51B1"/>
    <w:rsid w:val="00432F6E"/>
    <w:rsid w:val="00654972"/>
    <w:rsid w:val="007C2051"/>
    <w:rsid w:val="00DE4CE0"/>
    <w:rsid w:val="00E2471D"/>
    <w:rsid w:val="00F73F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02E"/>
    <w:rPr>
      <w:rFonts w:ascii="Tahoma" w:hAnsi="Tahoma" w:cs="Tahoma"/>
      <w:sz w:val="16"/>
      <w:szCs w:val="16"/>
    </w:rPr>
  </w:style>
  <w:style w:type="character" w:styleId="Hyperlink">
    <w:name w:val="Hyperlink"/>
    <w:basedOn w:val="DefaultParagraphFont"/>
    <w:uiPriority w:val="99"/>
    <w:unhideWhenUsed/>
    <w:rsid w:val="002A702E"/>
    <w:rPr>
      <w:color w:val="0000FF"/>
      <w:u w:val="single"/>
    </w:rPr>
  </w:style>
  <w:style w:type="paragraph" w:styleId="NormalWeb">
    <w:name w:val="Normal (Web)"/>
    <w:basedOn w:val="Normal"/>
    <w:uiPriority w:val="99"/>
    <w:semiHidden/>
    <w:unhideWhenUsed/>
    <w:rsid w:val="007C205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0E193D"/>
    <w:rPr>
      <w:b/>
      <w:bCs/>
    </w:rPr>
  </w:style>
  <w:style w:type="character" w:customStyle="1" w:styleId="ipa1">
    <w:name w:val="ipa1"/>
    <w:basedOn w:val="DefaultParagraphFont"/>
    <w:rsid w:val="000E193D"/>
    <w:rPr>
      <w:rFonts w:ascii="Arial Unicode MS" w:eastAsia="Arial Unicode MS" w:hAnsi="Arial Unicode MS" w:cs="Arial Unicode MS" w:hint="eastAsia"/>
    </w:rPr>
  </w:style>
  <w:style w:type="paragraph" w:styleId="Header">
    <w:name w:val="header"/>
    <w:basedOn w:val="Normal"/>
    <w:link w:val="HeaderChar"/>
    <w:uiPriority w:val="99"/>
    <w:unhideWhenUsed/>
    <w:rsid w:val="00016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444"/>
  </w:style>
  <w:style w:type="paragraph" w:styleId="Footer">
    <w:name w:val="footer"/>
    <w:basedOn w:val="Normal"/>
    <w:link w:val="FooterChar"/>
    <w:uiPriority w:val="99"/>
    <w:unhideWhenUsed/>
    <w:rsid w:val="00016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7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02E"/>
    <w:rPr>
      <w:rFonts w:ascii="Tahoma" w:hAnsi="Tahoma" w:cs="Tahoma"/>
      <w:sz w:val="16"/>
      <w:szCs w:val="16"/>
    </w:rPr>
  </w:style>
  <w:style w:type="character" w:styleId="Hyperlink">
    <w:name w:val="Hyperlink"/>
    <w:basedOn w:val="DefaultParagraphFont"/>
    <w:uiPriority w:val="99"/>
    <w:unhideWhenUsed/>
    <w:rsid w:val="002A702E"/>
    <w:rPr>
      <w:color w:val="0000FF"/>
      <w:u w:val="single"/>
    </w:rPr>
  </w:style>
  <w:style w:type="paragraph" w:styleId="NormalWeb">
    <w:name w:val="Normal (Web)"/>
    <w:basedOn w:val="Normal"/>
    <w:uiPriority w:val="99"/>
    <w:semiHidden/>
    <w:unhideWhenUsed/>
    <w:rsid w:val="007C205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0E193D"/>
    <w:rPr>
      <w:b/>
      <w:bCs/>
    </w:rPr>
  </w:style>
  <w:style w:type="character" w:customStyle="1" w:styleId="ipa1">
    <w:name w:val="ipa1"/>
    <w:basedOn w:val="DefaultParagraphFont"/>
    <w:rsid w:val="000E193D"/>
    <w:rPr>
      <w:rFonts w:ascii="Arial Unicode MS" w:eastAsia="Arial Unicode MS" w:hAnsi="Arial Unicode MS" w:cs="Arial Unicode MS" w:hint="eastAsia"/>
    </w:rPr>
  </w:style>
  <w:style w:type="paragraph" w:styleId="Header">
    <w:name w:val="header"/>
    <w:basedOn w:val="Normal"/>
    <w:link w:val="HeaderChar"/>
    <w:uiPriority w:val="99"/>
    <w:unhideWhenUsed/>
    <w:rsid w:val="00016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444"/>
  </w:style>
  <w:style w:type="paragraph" w:styleId="Footer">
    <w:name w:val="footer"/>
    <w:basedOn w:val="Normal"/>
    <w:link w:val="FooterChar"/>
    <w:uiPriority w:val="99"/>
    <w:unhideWhenUsed/>
    <w:rsid w:val="00016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14805">
      <w:bodyDiv w:val="1"/>
      <w:marLeft w:val="0"/>
      <w:marRight w:val="0"/>
      <w:marTop w:val="0"/>
      <w:marBottom w:val="0"/>
      <w:divBdr>
        <w:top w:val="none" w:sz="0" w:space="0" w:color="auto"/>
        <w:left w:val="none" w:sz="0" w:space="0" w:color="auto"/>
        <w:bottom w:val="none" w:sz="0" w:space="0" w:color="auto"/>
        <w:right w:val="none" w:sz="0" w:space="0" w:color="auto"/>
      </w:divBdr>
      <w:divsChild>
        <w:div w:id="355545605">
          <w:marLeft w:val="0"/>
          <w:marRight w:val="0"/>
          <w:marTop w:val="0"/>
          <w:marBottom w:val="0"/>
          <w:divBdr>
            <w:top w:val="none" w:sz="0" w:space="0" w:color="auto"/>
            <w:left w:val="none" w:sz="0" w:space="0" w:color="auto"/>
            <w:bottom w:val="none" w:sz="0" w:space="0" w:color="auto"/>
            <w:right w:val="none" w:sz="0" w:space="0" w:color="auto"/>
          </w:divBdr>
          <w:divsChild>
            <w:div w:id="19281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57385">
      <w:bodyDiv w:val="1"/>
      <w:marLeft w:val="0"/>
      <w:marRight w:val="0"/>
      <w:marTop w:val="0"/>
      <w:marBottom w:val="0"/>
      <w:divBdr>
        <w:top w:val="none" w:sz="0" w:space="0" w:color="auto"/>
        <w:left w:val="none" w:sz="0" w:space="0" w:color="auto"/>
        <w:bottom w:val="none" w:sz="0" w:space="0" w:color="auto"/>
        <w:right w:val="none" w:sz="0" w:space="0" w:color="auto"/>
      </w:divBdr>
      <w:divsChild>
        <w:div w:id="2064406157">
          <w:marLeft w:val="0"/>
          <w:marRight w:val="0"/>
          <w:marTop w:val="0"/>
          <w:marBottom w:val="0"/>
          <w:divBdr>
            <w:top w:val="none" w:sz="0" w:space="0" w:color="auto"/>
            <w:left w:val="none" w:sz="0" w:space="0" w:color="auto"/>
            <w:bottom w:val="none" w:sz="0" w:space="0" w:color="auto"/>
            <w:right w:val="none" w:sz="0" w:space="0" w:color="auto"/>
          </w:divBdr>
          <w:divsChild>
            <w:div w:id="59096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3195">
      <w:bodyDiv w:val="1"/>
      <w:marLeft w:val="0"/>
      <w:marRight w:val="0"/>
      <w:marTop w:val="0"/>
      <w:marBottom w:val="0"/>
      <w:divBdr>
        <w:top w:val="none" w:sz="0" w:space="0" w:color="auto"/>
        <w:left w:val="none" w:sz="0" w:space="0" w:color="auto"/>
        <w:bottom w:val="none" w:sz="0" w:space="0" w:color="auto"/>
        <w:right w:val="none" w:sz="0" w:space="0" w:color="auto"/>
      </w:divBdr>
      <w:divsChild>
        <w:div w:id="641082392">
          <w:marLeft w:val="0"/>
          <w:marRight w:val="0"/>
          <w:marTop w:val="0"/>
          <w:marBottom w:val="0"/>
          <w:divBdr>
            <w:top w:val="none" w:sz="0" w:space="0" w:color="auto"/>
            <w:left w:val="none" w:sz="0" w:space="0" w:color="auto"/>
            <w:bottom w:val="none" w:sz="0" w:space="0" w:color="auto"/>
            <w:right w:val="none" w:sz="0" w:space="0" w:color="auto"/>
          </w:divBdr>
          <w:divsChild>
            <w:div w:id="108044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0167">
      <w:bodyDiv w:val="1"/>
      <w:marLeft w:val="0"/>
      <w:marRight w:val="0"/>
      <w:marTop w:val="0"/>
      <w:marBottom w:val="0"/>
      <w:divBdr>
        <w:top w:val="none" w:sz="0" w:space="0" w:color="auto"/>
        <w:left w:val="none" w:sz="0" w:space="0" w:color="auto"/>
        <w:bottom w:val="none" w:sz="0" w:space="0" w:color="auto"/>
        <w:right w:val="none" w:sz="0" w:space="0" w:color="auto"/>
      </w:divBdr>
      <w:divsChild>
        <w:div w:id="1250387116">
          <w:marLeft w:val="0"/>
          <w:marRight w:val="0"/>
          <w:marTop w:val="240"/>
          <w:marBottom w:val="0"/>
          <w:divBdr>
            <w:top w:val="none" w:sz="0" w:space="0" w:color="auto"/>
            <w:left w:val="none" w:sz="0" w:space="0" w:color="auto"/>
            <w:bottom w:val="none" w:sz="0" w:space="0" w:color="auto"/>
            <w:right w:val="none" w:sz="0" w:space="0" w:color="auto"/>
          </w:divBdr>
        </w:div>
      </w:divsChild>
    </w:div>
    <w:div w:id="1523939447">
      <w:bodyDiv w:val="1"/>
      <w:marLeft w:val="0"/>
      <w:marRight w:val="0"/>
      <w:marTop w:val="0"/>
      <w:marBottom w:val="0"/>
      <w:divBdr>
        <w:top w:val="none" w:sz="0" w:space="0" w:color="auto"/>
        <w:left w:val="none" w:sz="0" w:space="0" w:color="auto"/>
        <w:bottom w:val="none" w:sz="0" w:space="0" w:color="auto"/>
        <w:right w:val="none" w:sz="0" w:space="0" w:color="auto"/>
      </w:divBdr>
      <w:divsChild>
        <w:div w:id="1731420653">
          <w:marLeft w:val="0"/>
          <w:marRight w:val="0"/>
          <w:marTop w:val="0"/>
          <w:marBottom w:val="0"/>
          <w:divBdr>
            <w:top w:val="none" w:sz="0" w:space="0" w:color="auto"/>
            <w:left w:val="none" w:sz="0" w:space="0" w:color="auto"/>
            <w:bottom w:val="none" w:sz="0" w:space="0" w:color="auto"/>
            <w:right w:val="none" w:sz="0" w:space="0" w:color="auto"/>
          </w:divBdr>
          <w:divsChild>
            <w:div w:id="206957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Non-volatile_storage" TargetMode="External"/><Relationship Id="rId18" Type="http://schemas.openxmlformats.org/officeDocument/2006/relationships/hyperlink" Target="http://en.wikipedia.org/wiki/Computing" TargetMode="External"/><Relationship Id="rId26" Type="http://schemas.openxmlformats.org/officeDocument/2006/relationships/image" Target="media/image6.jpeg"/><Relationship Id="rId39" Type="http://schemas.openxmlformats.org/officeDocument/2006/relationships/hyperlink" Target="http://en.wikipedia.org/wiki/Printed_circuit_board" TargetMode="External"/><Relationship Id="rId21" Type="http://schemas.openxmlformats.org/officeDocument/2006/relationships/image" Target="media/image5.jpeg"/><Relationship Id="rId34" Type="http://schemas.openxmlformats.org/officeDocument/2006/relationships/image" Target="media/image8.jpeg"/><Relationship Id="rId42" Type="http://schemas.openxmlformats.org/officeDocument/2006/relationships/hyperlink" Target="http://en.wikipedia.org/wiki/Logic_board" TargetMode="External"/><Relationship Id="rId47" Type="http://schemas.openxmlformats.org/officeDocument/2006/relationships/hyperlink" Target="http://en.wikipedia.org/wiki/Computer_engineering" TargetMode="External"/><Relationship Id="rId50" Type="http://schemas.openxmlformats.org/officeDocument/2006/relationships/hyperlink" Target="http://en.wikipedia.org/wiki/Data_storage_device" TargetMode="External"/><Relationship Id="rId55" Type="http://schemas.openxmlformats.org/officeDocument/2006/relationships/hyperlink" Target="http://en.wikipedia.org/wiki/Memory_card" TargetMode="External"/><Relationship Id="rId63" Type="http://schemas.openxmlformats.org/officeDocument/2006/relationships/hyperlink" Target="http://en.wikipedia.org/wiki/SCART" TargetMode="External"/><Relationship Id="rId68" Type="http://schemas.openxmlformats.org/officeDocument/2006/relationships/hyperlink" Target="http://en.wikipedia.org/wiki/DVD" TargetMode="External"/><Relationship Id="rId76" Type="http://schemas.openxmlformats.org/officeDocument/2006/relationships/hyperlink" Target="http://en.wikipedia.org/wiki/Xbox_360" TargetMode="External"/><Relationship Id="rId84" Type="http://schemas.openxmlformats.org/officeDocument/2006/relationships/hyperlink" Target="http://en.wikipedia.org/wiki/Data_storage_device" TargetMode="External"/><Relationship Id="rId89"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en.wikipedia.org/wiki/AVCHD" TargetMode="External"/><Relationship Id="rId2" Type="http://schemas.openxmlformats.org/officeDocument/2006/relationships/styles" Target="styles.xml"/><Relationship Id="rId16" Type="http://schemas.openxmlformats.org/officeDocument/2006/relationships/hyperlink" Target="http://en.wikipedia.org/wiki/Expansion_card" TargetMode="External"/><Relationship Id="rId29" Type="http://schemas.openxmlformats.org/officeDocument/2006/relationships/hyperlink" Target="http://en.wikipedia.org/wiki/Two-dimensional" TargetMode="External"/><Relationship Id="rId11" Type="http://schemas.openxmlformats.org/officeDocument/2006/relationships/image" Target="media/image2.jpeg"/><Relationship Id="rId24" Type="http://schemas.openxmlformats.org/officeDocument/2006/relationships/hyperlink" Target="http://en.wikipedia.org/wiki/Electronic_circuit" TargetMode="External"/><Relationship Id="rId32" Type="http://schemas.openxmlformats.org/officeDocument/2006/relationships/hyperlink" Target="http://en.wikipedia.org/wiki/Energy" TargetMode="External"/><Relationship Id="rId37" Type="http://schemas.openxmlformats.org/officeDocument/2006/relationships/image" Target="media/image9.jpeg"/><Relationship Id="rId40" Type="http://schemas.openxmlformats.org/officeDocument/2006/relationships/hyperlink" Target="http://en.wikipedia.org/wiki/Computer" TargetMode="External"/><Relationship Id="rId45" Type="http://schemas.openxmlformats.org/officeDocument/2006/relationships/image" Target="media/image10.jpeg"/><Relationship Id="rId53" Type="http://schemas.openxmlformats.org/officeDocument/2006/relationships/image" Target="media/image13.jpeg"/><Relationship Id="rId58" Type="http://schemas.openxmlformats.org/officeDocument/2006/relationships/image" Target="media/image14.jpeg"/><Relationship Id="rId66" Type="http://schemas.openxmlformats.org/officeDocument/2006/relationships/hyperlink" Target="http://en.wikipedia.org/wiki/VGA_connector" TargetMode="External"/><Relationship Id="rId74" Type="http://schemas.openxmlformats.org/officeDocument/2006/relationships/hyperlink" Target="http://en.wikipedia.org/wiki/Video_game_console" TargetMode="External"/><Relationship Id="rId79" Type="http://schemas.openxmlformats.org/officeDocument/2006/relationships/hyperlink" Target="http://en.wikipedia.org/wiki/Visual_display_unit" TargetMode="External"/><Relationship Id="rId87" Type="http://schemas.openxmlformats.org/officeDocument/2006/relationships/hyperlink" Target="http://en.wikipedia.org/wiki/DVD" TargetMode="External"/><Relationship Id="rId5" Type="http://schemas.openxmlformats.org/officeDocument/2006/relationships/webSettings" Target="webSettings.xml"/><Relationship Id="rId61" Type="http://schemas.openxmlformats.org/officeDocument/2006/relationships/hyperlink" Target="http://en.wikipedia.org/wiki/Composite_video" TargetMode="External"/><Relationship Id="rId82" Type="http://schemas.openxmlformats.org/officeDocument/2006/relationships/image" Target="media/image15.jpeg"/><Relationship Id="rId90" Type="http://schemas.openxmlformats.org/officeDocument/2006/relationships/fontTable" Target="fontTable.xml"/><Relationship Id="rId19" Type="http://schemas.openxmlformats.org/officeDocument/2006/relationships/hyperlink" Target="http://en.wikipedia.org/wiki/Typewriter" TargetMode="External"/><Relationship Id="rId14" Type="http://schemas.openxmlformats.org/officeDocument/2006/relationships/hyperlink" Target="http://en.wikipedia.org/wiki/Random_access" TargetMode="External"/><Relationship Id="rId22" Type="http://schemas.openxmlformats.org/officeDocument/2006/relationships/hyperlink" Target="http://en.wikipedia.org/wiki/Electronic_visual_display" TargetMode="External"/><Relationship Id="rId27" Type="http://schemas.openxmlformats.org/officeDocument/2006/relationships/hyperlink" Target="http://en.wikipedia.org/wiki/Computing" TargetMode="External"/><Relationship Id="rId30" Type="http://schemas.openxmlformats.org/officeDocument/2006/relationships/image" Target="media/image7.jpeg"/><Relationship Id="rId35" Type="http://schemas.openxmlformats.org/officeDocument/2006/relationships/hyperlink" Target="http://www.wisegeek.com/what-is-a-wireless-router.htm" TargetMode="External"/><Relationship Id="rId43" Type="http://schemas.openxmlformats.org/officeDocument/2006/relationships/hyperlink" Target="http://en.wikipedia.org/wiki/Motherboard" TargetMode="External"/><Relationship Id="rId48" Type="http://schemas.openxmlformats.org/officeDocument/2006/relationships/image" Target="media/image12.jpeg"/><Relationship Id="rId56" Type="http://schemas.openxmlformats.org/officeDocument/2006/relationships/hyperlink" Target="http://en.wikipedia.org/wiki/SD_Card_Association" TargetMode="External"/><Relationship Id="rId64" Type="http://schemas.openxmlformats.org/officeDocument/2006/relationships/hyperlink" Target="http://en.wikipedia.org/wiki/Component_video" TargetMode="External"/><Relationship Id="rId69" Type="http://schemas.openxmlformats.org/officeDocument/2006/relationships/hyperlink" Target="http://en.wikipedia.org/wiki/HD_DVD" TargetMode="External"/><Relationship Id="rId77" Type="http://schemas.openxmlformats.org/officeDocument/2006/relationships/hyperlink" Target="http://en.wikipedia.org/wiki/AV_receiver" TargetMode="External"/><Relationship Id="rId8" Type="http://schemas.openxmlformats.org/officeDocument/2006/relationships/image" Target="media/image1.jpeg"/><Relationship Id="rId51" Type="http://schemas.openxmlformats.org/officeDocument/2006/relationships/hyperlink" Target="http://en.wikipedia.org/wiki/USB" TargetMode="External"/><Relationship Id="rId72" Type="http://schemas.openxmlformats.org/officeDocument/2006/relationships/hyperlink" Target="http://en.wikipedia.org/wiki/Camcorder" TargetMode="External"/><Relationship Id="rId80" Type="http://schemas.openxmlformats.org/officeDocument/2006/relationships/hyperlink" Target="http://en.wikipedia.org/wiki/Video_projector" TargetMode="External"/><Relationship Id="rId85" Type="http://schemas.openxmlformats.org/officeDocument/2006/relationships/hyperlink" Target="http://en.wikipedia.org/wiki/DVD" TargetMode="External"/><Relationship Id="rId3" Type="http://schemas.microsoft.com/office/2007/relationships/stylesWithEffects" Target="stylesWithEffects.xml"/><Relationship Id="rId12" Type="http://schemas.openxmlformats.org/officeDocument/2006/relationships/hyperlink" Target="http://en.wikipedia.org/wiki/Hard_disk_drive" TargetMode="External"/><Relationship Id="rId17" Type="http://schemas.openxmlformats.org/officeDocument/2006/relationships/image" Target="media/image4.jpeg"/><Relationship Id="rId25" Type="http://schemas.openxmlformats.org/officeDocument/2006/relationships/hyperlink" Target="http://en.wikipedia.org/wiki/Thin_film_transistor_liquid_crystal_display" TargetMode="External"/><Relationship Id="rId33" Type="http://schemas.openxmlformats.org/officeDocument/2006/relationships/hyperlink" Target="http://en.wikipedia.org/wiki/External_electric_load" TargetMode="External"/><Relationship Id="rId38" Type="http://schemas.openxmlformats.org/officeDocument/2006/relationships/hyperlink" Target="http://en.wikipedia.org/wiki/Personal_computer" TargetMode="External"/><Relationship Id="rId46" Type="http://schemas.openxmlformats.org/officeDocument/2006/relationships/image" Target="media/image11.jpeg"/><Relationship Id="rId59" Type="http://schemas.openxmlformats.org/officeDocument/2006/relationships/hyperlink" Target="http://en.wikipedia.org/wiki/Radio_frequency" TargetMode="External"/><Relationship Id="rId67" Type="http://schemas.openxmlformats.org/officeDocument/2006/relationships/hyperlink" Target="http://en.wikipedia.org/wiki/Set-top_box" TargetMode="External"/><Relationship Id="rId20" Type="http://schemas.openxmlformats.org/officeDocument/2006/relationships/hyperlink" Target="http://en.wikipedia.org/wiki/Push-button" TargetMode="External"/><Relationship Id="rId41" Type="http://schemas.openxmlformats.org/officeDocument/2006/relationships/hyperlink" Target="http://en.wikipedia.org/wiki/Apple_Inc." TargetMode="External"/><Relationship Id="rId54" Type="http://schemas.openxmlformats.org/officeDocument/2006/relationships/hyperlink" Target="http://en.wikipedia.org/wiki/Non-volatile_memory" TargetMode="External"/><Relationship Id="rId62" Type="http://schemas.openxmlformats.org/officeDocument/2006/relationships/hyperlink" Target="http://en.wikipedia.org/wiki/S-Video" TargetMode="External"/><Relationship Id="rId70" Type="http://schemas.openxmlformats.org/officeDocument/2006/relationships/hyperlink" Target="http://en.wikipedia.org/wiki/Blu-ray_Disc" TargetMode="External"/><Relationship Id="rId75" Type="http://schemas.openxmlformats.org/officeDocument/2006/relationships/hyperlink" Target="http://en.wikipedia.org/wiki/PlayStation_3" TargetMode="External"/><Relationship Id="rId83" Type="http://schemas.openxmlformats.org/officeDocument/2006/relationships/hyperlink" Target="http://en.wikipedia.org/wiki/Optical_disc" TargetMode="External"/><Relationship Id="rId88" Type="http://schemas.openxmlformats.org/officeDocument/2006/relationships/hyperlink" Target="http://en.wikipedia.org/wiki/CD"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en.wikipedia.org/wiki/Computer" TargetMode="External"/><Relationship Id="rId28" Type="http://schemas.openxmlformats.org/officeDocument/2006/relationships/hyperlink" Target="http://en.wikipedia.org/wiki/Pointing_device" TargetMode="External"/><Relationship Id="rId36" Type="http://schemas.openxmlformats.org/officeDocument/2006/relationships/hyperlink" Target="http://www.wisegeek.com/what-is-tethering.htm" TargetMode="External"/><Relationship Id="rId49" Type="http://schemas.openxmlformats.org/officeDocument/2006/relationships/hyperlink" Target="http://en.wikipedia.org/wiki/Flash_memory" TargetMode="External"/><Relationship Id="rId57" Type="http://schemas.openxmlformats.org/officeDocument/2006/relationships/hyperlink" Target="http://en.wikipedia.org/wiki/Secure_Digital" TargetMode="External"/><Relationship Id="rId10" Type="http://schemas.openxmlformats.org/officeDocument/2006/relationships/hyperlink" Target="http://en.wikipedia.org/wiki/Computer_program" TargetMode="External"/><Relationship Id="rId31" Type="http://schemas.openxmlformats.org/officeDocument/2006/relationships/hyperlink" Target="http://en.wikipedia.org/wiki/Electrical" TargetMode="External"/><Relationship Id="rId44" Type="http://schemas.openxmlformats.org/officeDocument/2006/relationships/hyperlink" Target="http://en.wikipedia.org/wiki/Motherboard" TargetMode="External"/><Relationship Id="rId52" Type="http://schemas.openxmlformats.org/officeDocument/2006/relationships/hyperlink" Target="http://en.wikipedia.org/wiki/Floppy_disk" TargetMode="External"/><Relationship Id="rId60" Type="http://schemas.openxmlformats.org/officeDocument/2006/relationships/hyperlink" Target="http://en.wikipedia.org/wiki/Coaxial_cable" TargetMode="External"/><Relationship Id="rId65" Type="http://schemas.openxmlformats.org/officeDocument/2006/relationships/hyperlink" Target="http://en.wikipedia.org/wiki/D-Terminal" TargetMode="External"/><Relationship Id="rId73" Type="http://schemas.openxmlformats.org/officeDocument/2006/relationships/hyperlink" Target="http://en.wikipedia.org/wiki/Personal_computer" TargetMode="External"/><Relationship Id="rId78" Type="http://schemas.openxmlformats.org/officeDocument/2006/relationships/hyperlink" Target="http://en.wikipedia.org/wiki/Digital_audio" TargetMode="External"/><Relationship Id="rId81" Type="http://schemas.openxmlformats.org/officeDocument/2006/relationships/hyperlink" Target="http://en.wikipedia.org/wiki/Digital_television" TargetMode="External"/><Relationship Id="rId86" Type="http://schemas.openxmlformats.org/officeDocument/2006/relationships/hyperlink" Target="http://en.wikipedia.org/wiki/Optical_disc" TargetMode="External"/><Relationship Id="rId4" Type="http://schemas.openxmlformats.org/officeDocument/2006/relationships/settings" Target="settings.xml"/><Relationship Id="rId9" Type="http://schemas.openxmlformats.org/officeDocument/2006/relationships/hyperlink" Target="http://en.wikipedia.org/wiki/Compu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CD533-95CB-42D3-96E2-6C92D8AF3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1399</Words>
  <Characters>7978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School District #36 (Surrey)</Company>
  <LinksUpToDate>false</LinksUpToDate>
  <CharactersWithSpaces>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dc:creator>
  <cp:keywords/>
  <dc:description/>
  <cp:lastModifiedBy>LIBRARY</cp:lastModifiedBy>
  <cp:revision>2</cp:revision>
  <dcterms:created xsi:type="dcterms:W3CDTF">2011-04-19T15:58:00Z</dcterms:created>
  <dcterms:modified xsi:type="dcterms:W3CDTF">2011-04-19T15:58:00Z</dcterms:modified>
</cp:coreProperties>
</file>